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882"/>
        <w:gridCol w:w="2070"/>
        <w:gridCol w:w="726"/>
        <w:gridCol w:w="159"/>
        <w:gridCol w:w="3101"/>
        <w:gridCol w:w="805"/>
        <w:gridCol w:w="615"/>
        <w:gridCol w:w="3399"/>
      </w:tblGrid>
      <w:tr w:rsidR="0057302A" w:rsidTr="000D29A8">
        <w:trPr>
          <w:trHeight w:val="555"/>
        </w:trPr>
        <w:tc>
          <w:tcPr>
            <w:tcW w:w="14445" w:type="dxa"/>
            <w:gridSpan w:val="9"/>
            <w:shd w:val="clear" w:color="auto" w:fill="FFFFFF" w:themeFill="background1"/>
          </w:tcPr>
          <w:p w:rsidR="0057302A" w:rsidRPr="004F3BA9" w:rsidRDefault="004F3BA9" w:rsidP="00A70AA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Safe Work Method Statement</w:t>
            </w:r>
          </w:p>
        </w:tc>
      </w:tr>
      <w:tr w:rsidR="00087CAF" w:rsidTr="00A70AA0">
        <w:trPr>
          <w:trHeight w:val="274"/>
        </w:trPr>
        <w:tc>
          <w:tcPr>
            <w:tcW w:w="5640" w:type="dxa"/>
            <w:gridSpan w:val="3"/>
            <w:vMerge w:val="restart"/>
          </w:tcPr>
          <w:p w:rsidR="00087CAF" w:rsidRDefault="00087CAF" w:rsidP="00A70AA0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900169" wp14:editId="2F92D84F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64770</wp:posOffset>
                      </wp:positionV>
                      <wp:extent cx="2647950" cy="1657350"/>
                      <wp:effectExtent l="0" t="0" r="1905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657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CAF" w:rsidRDefault="00087CAF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COMPANY NAME:</w:t>
                                  </w:r>
                                </w:p>
                                <w:p w:rsidR="00087CAF" w:rsidRPr="00765754" w:rsidRDefault="00087CAF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65754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Retaining Specialists Pty Ltd</w:t>
                                  </w:r>
                                </w:p>
                                <w:p w:rsidR="00087CAF" w:rsidRDefault="00087CAF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  <w:p w:rsidR="00087CAF" w:rsidRDefault="00087CAF">
                                  <w:pPr>
                                    <w:rPr>
                                      <w:iCs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ABN:</w:t>
                                  </w:r>
                                  <w:r w:rsidRPr="00765754">
                                    <w:rPr>
                                      <w:iCs/>
                                      <w:noProof/>
                                    </w:rPr>
                                    <w:t xml:space="preserve"> </w:t>
                                  </w:r>
                                  <w:r w:rsidRPr="0076489C">
                                    <w:rPr>
                                      <w:iCs/>
                                      <w:noProof/>
                                    </w:rPr>
                                    <w:t>78 105 379 986</w:t>
                                  </w:r>
                                </w:p>
                                <w:p w:rsidR="00087CAF" w:rsidRDefault="00087CAF">
                                  <w:pPr>
                                    <w:rPr>
                                      <w:iCs/>
                                      <w:noProof/>
                                    </w:rPr>
                                  </w:pPr>
                                </w:p>
                                <w:p w:rsidR="00087CAF" w:rsidRDefault="00087CAF">
                                  <w:pPr>
                                    <w:rPr>
                                      <w:iCs/>
                                      <w:noProof/>
                                    </w:rPr>
                                  </w:pPr>
                                  <w:r>
                                    <w:rPr>
                                      <w:iCs/>
                                      <w:noProof/>
                                    </w:rPr>
                                    <w:t>ADDRESS: PO BOX 131</w:t>
                                  </w:r>
                                </w:p>
                                <w:p w:rsidR="00087CAF" w:rsidRDefault="00087CAF" w:rsidP="00765754">
                                  <w:pPr>
                                    <w:tabs>
                                      <w:tab w:val="left" w:pos="993"/>
                                    </w:tabs>
                                    <w:rPr>
                                      <w:iCs/>
                                      <w:noProof/>
                                    </w:rPr>
                                  </w:pPr>
                                  <w:r>
                                    <w:rPr>
                                      <w:iCs/>
                                      <w:noProof/>
                                    </w:rPr>
                                    <w:tab/>
                                    <w:t xml:space="preserve">  Brookvale 2100</w:t>
                                  </w:r>
                                </w:p>
                                <w:p w:rsidR="00087CAF" w:rsidRDefault="00087CAF" w:rsidP="00765754">
                                  <w:pPr>
                                    <w:tabs>
                                      <w:tab w:val="left" w:pos="993"/>
                                    </w:tabs>
                                    <w:rPr>
                                      <w:iCs/>
                                      <w:noProof/>
                                    </w:rPr>
                                  </w:pPr>
                                </w:p>
                                <w:p w:rsidR="00087CAF" w:rsidRDefault="00087CAF" w:rsidP="00765754">
                                  <w:pPr>
                                    <w:tabs>
                                      <w:tab w:val="left" w:pos="993"/>
                                    </w:tabs>
                                    <w:rPr>
                                      <w:iCs/>
                                      <w:noProof/>
                                    </w:rPr>
                                  </w:pPr>
                                  <w:r>
                                    <w:rPr>
                                      <w:iCs/>
                                      <w:noProof/>
                                    </w:rPr>
                                    <w:t>(P) 02 9905 7771</w:t>
                                  </w:r>
                                </w:p>
                                <w:p w:rsidR="00087CAF" w:rsidRPr="00765754" w:rsidRDefault="00087CAF" w:rsidP="00765754">
                                  <w:pPr>
                                    <w:tabs>
                                      <w:tab w:val="left" w:pos="993"/>
                                    </w:tabs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iCs/>
                                      <w:noProof/>
                                    </w:rPr>
                                    <w:t>(F) 02 9905 7774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5.85pt;margin-top:5.1pt;width:208.5pt;height:1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" strokecolor="white [3212]">
                      <v:textbox>
                        <w:txbxContent>
                          <w:p w:rsidR="00087CAF" w:rsidRDefault="00087CAF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COMPANY NAME:</w:t>
                            </w:r>
                          </w:p>
                          <w:p w:rsidR="00087CAF" w:rsidRPr="00765754" w:rsidRDefault="00087CAF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6575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Retaining Specialists Pty Ltd</w:t>
                            </w:r>
                          </w:p>
                          <w:p w:rsidR="00087CAF" w:rsidRDefault="00087CAF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87CAF" w:rsidRDefault="00087CAF">
                            <w:pPr>
                              <w:rPr>
                                <w:iCs/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ABN:</w:t>
                            </w:r>
                            <w:r w:rsidRPr="00765754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76489C">
                              <w:rPr>
                                <w:iCs/>
                                <w:noProof/>
                              </w:rPr>
                              <w:t>78 105 379 986</w:t>
                            </w:r>
                          </w:p>
                          <w:p w:rsidR="00087CAF" w:rsidRDefault="00087CAF">
                            <w:pPr>
                              <w:rPr>
                                <w:iCs/>
                                <w:noProof/>
                              </w:rPr>
                            </w:pPr>
                          </w:p>
                          <w:p w:rsidR="00087CAF" w:rsidRDefault="00087CAF">
                            <w:pPr>
                              <w:rPr>
                                <w:iCs/>
                                <w:noProof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>ADDRESS: PO BOX 131</w:t>
                            </w:r>
                          </w:p>
                          <w:p w:rsidR="00087CAF" w:rsidRDefault="00087CAF" w:rsidP="00765754">
                            <w:pPr>
                              <w:tabs>
                                <w:tab w:val="left" w:pos="993"/>
                              </w:tabs>
                              <w:rPr>
                                <w:iCs/>
                                <w:noProof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ab/>
                              <w:t xml:space="preserve">  Brookvale 2100</w:t>
                            </w:r>
                          </w:p>
                          <w:p w:rsidR="00087CAF" w:rsidRDefault="00087CAF" w:rsidP="00765754">
                            <w:pPr>
                              <w:tabs>
                                <w:tab w:val="left" w:pos="993"/>
                              </w:tabs>
                              <w:rPr>
                                <w:iCs/>
                                <w:noProof/>
                              </w:rPr>
                            </w:pPr>
                          </w:p>
                          <w:p w:rsidR="00087CAF" w:rsidRDefault="00087CAF" w:rsidP="00765754">
                            <w:pPr>
                              <w:tabs>
                                <w:tab w:val="left" w:pos="993"/>
                              </w:tabs>
                              <w:rPr>
                                <w:iCs/>
                                <w:noProof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>(P) 02 9905 7771</w:t>
                            </w:r>
                          </w:p>
                          <w:p w:rsidR="00087CAF" w:rsidRPr="00765754" w:rsidRDefault="00087CAF" w:rsidP="00765754">
                            <w:pPr>
                              <w:tabs>
                                <w:tab w:val="left" w:pos="993"/>
                              </w:tabs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>(F) 02 9905 7774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inline distT="0" distB="0" distL="0" distR="0" wp14:anchorId="2F812D43" wp14:editId="09B22B2A">
                  <wp:extent cx="838200" cy="1036108"/>
                  <wp:effectExtent l="0" t="0" r="0" b="0"/>
                  <wp:docPr id="4" name="Picture 4" descr="E:\Root\logo 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Root\logo 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6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CAF" w:rsidRDefault="00087CAF" w:rsidP="00A70AA0"/>
        </w:tc>
        <w:tc>
          <w:tcPr>
            <w:tcW w:w="8805" w:type="dxa"/>
            <w:gridSpan w:val="6"/>
            <w:shd w:val="clear" w:color="auto" w:fill="F2F2F2" w:themeFill="background1" w:themeFillShade="F2"/>
          </w:tcPr>
          <w:p w:rsidR="00087CAF" w:rsidRPr="00D63801" w:rsidRDefault="00087CAF" w:rsidP="00A70AA0">
            <w:pPr>
              <w:jc w:val="center"/>
            </w:pPr>
            <w:r>
              <w:t>This SWMS has been authorised by:</w:t>
            </w:r>
          </w:p>
        </w:tc>
      </w:tr>
      <w:tr w:rsidR="00087CAF" w:rsidTr="00A70AA0">
        <w:trPr>
          <w:trHeight w:val="720"/>
        </w:trPr>
        <w:tc>
          <w:tcPr>
            <w:tcW w:w="5640" w:type="dxa"/>
            <w:gridSpan w:val="3"/>
            <w:vMerge/>
          </w:tcPr>
          <w:p w:rsidR="00087CAF" w:rsidRDefault="00087CAF" w:rsidP="00A70AA0">
            <w:pPr>
              <w:rPr>
                <w:noProof/>
              </w:rPr>
            </w:pPr>
          </w:p>
        </w:tc>
        <w:tc>
          <w:tcPr>
            <w:tcW w:w="885" w:type="dxa"/>
            <w:gridSpan w:val="2"/>
            <w:shd w:val="clear" w:color="auto" w:fill="F2F2F2" w:themeFill="background1" w:themeFillShade="F2"/>
          </w:tcPr>
          <w:p w:rsidR="00087CAF" w:rsidRPr="00D63801" w:rsidRDefault="00087CAF" w:rsidP="00A70AA0">
            <w:pPr>
              <w:spacing w:before="240"/>
              <w:rPr>
                <w:b/>
              </w:rPr>
            </w:pPr>
            <w:r w:rsidRPr="00D63801">
              <w:rPr>
                <w:b/>
              </w:rPr>
              <w:t>NAME:</w:t>
            </w:r>
          </w:p>
        </w:tc>
        <w:tc>
          <w:tcPr>
            <w:tcW w:w="3101" w:type="dxa"/>
            <w:shd w:val="clear" w:color="auto" w:fill="auto"/>
          </w:tcPr>
          <w:p w:rsidR="00087CAF" w:rsidRPr="00D63801" w:rsidRDefault="004442C5" w:rsidP="00A70AA0">
            <w:pPr>
              <w:spacing w:before="240"/>
              <w:rPr>
                <w:b/>
              </w:rPr>
            </w:pPr>
            <w:r>
              <w:rPr>
                <w:b/>
              </w:rPr>
              <w:t>Neal McQuade</w:t>
            </w:r>
          </w:p>
        </w:tc>
        <w:tc>
          <w:tcPr>
            <w:tcW w:w="1420" w:type="dxa"/>
            <w:gridSpan w:val="2"/>
            <w:shd w:val="clear" w:color="auto" w:fill="F2F2F2" w:themeFill="background1" w:themeFillShade="F2"/>
          </w:tcPr>
          <w:p w:rsidR="00087CAF" w:rsidRPr="00D63801" w:rsidRDefault="00087CAF" w:rsidP="00A70AA0">
            <w:pPr>
              <w:spacing w:before="120"/>
              <w:rPr>
                <w:b/>
              </w:rPr>
            </w:pPr>
            <w:r w:rsidRPr="00D63801">
              <w:rPr>
                <w:b/>
              </w:rPr>
              <w:t>COMPANY:</w:t>
            </w:r>
          </w:p>
          <w:p w:rsidR="00087CAF" w:rsidRPr="00D63801" w:rsidRDefault="00087CAF" w:rsidP="00A70AA0">
            <w:pPr>
              <w:spacing w:before="120"/>
            </w:pPr>
            <w:r w:rsidRPr="00D63801">
              <w:rPr>
                <w:b/>
              </w:rPr>
              <w:t>POSITION:</w:t>
            </w:r>
          </w:p>
        </w:tc>
        <w:tc>
          <w:tcPr>
            <w:tcW w:w="3399" w:type="dxa"/>
            <w:shd w:val="clear" w:color="auto" w:fill="auto"/>
          </w:tcPr>
          <w:p w:rsidR="00087CAF" w:rsidRDefault="004442C5" w:rsidP="00A70AA0">
            <w:pPr>
              <w:spacing w:before="120"/>
            </w:pPr>
            <w:r>
              <w:t>Retaining Specialists p/l</w:t>
            </w:r>
          </w:p>
          <w:p w:rsidR="004442C5" w:rsidRPr="00D63801" w:rsidRDefault="004442C5" w:rsidP="00A70AA0">
            <w:pPr>
              <w:spacing w:before="120"/>
            </w:pPr>
            <w:r>
              <w:t>MD</w:t>
            </w:r>
          </w:p>
        </w:tc>
      </w:tr>
      <w:tr w:rsidR="00087CAF" w:rsidTr="00A70AA0">
        <w:trPr>
          <w:trHeight w:val="530"/>
        </w:trPr>
        <w:tc>
          <w:tcPr>
            <w:tcW w:w="5640" w:type="dxa"/>
            <w:gridSpan w:val="3"/>
            <w:vMerge/>
          </w:tcPr>
          <w:p w:rsidR="00087CAF" w:rsidRDefault="00087CAF" w:rsidP="00A70AA0">
            <w:pPr>
              <w:rPr>
                <w:noProof/>
              </w:rPr>
            </w:pPr>
          </w:p>
        </w:tc>
        <w:tc>
          <w:tcPr>
            <w:tcW w:w="3986" w:type="dxa"/>
            <w:gridSpan w:val="3"/>
            <w:shd w:val="clear" w:color="auto" w:fill="F2F2F2" w:themeFill="background1" w:themeFillShade="F2"/>
          </w:tcPr>
          <w:p w:rsidR="00087CAF" w:rsidRPr="00087CAF" w:rsidRDefault="00087CAF" w:rsidP="00A70AA0">
            <w:pPr>
              <w:spacing w:before="120"/>
              <w:jc w:val="center"/>
              <w:rPr>
                <w:b/>
              </w:rPr>
            </w:pPr>
            <w:r w:rsidRPr="00087CAF">
              <w:rPr>
                <w:b/>
              </w:rPr>
              <w:t>SIGNATURE</w:t>
            </w:r>
          </w:p>
        </w:tc>
        <w:tc>
          <w:tcPr>
            <w:tcW w:w="805" w:type="dxa"/>
            <w:shd w:val="clear" w:color="auto" w:fill="F2F2F2" w:themeFill="background1" w:themeFillShade="F2"/>
          </w:tcPr>
          <w:p w:rsidR="00087CAF" w:rsidRDefault="00087CAF" w:rsidP="00A70AA0">
            <w:pPr>
              <w:spacing w:before="120"/>
            </w:pPr>
            <w:r>
              <w:t>DATE:</w:t>
            </w:r>
          </w:p>
        </w:tc>
        <w:tc>
          <w:tcPr>
            <w:tcW w:w="4014" w:type="dxa"/>
            <w:gridSpan w:val="2"/>
            <w:shd w:val="clear" w:color="auto" w:fill="auto"/>
          </w:tcPr>
          <w:p w:rsidR="00087CAF" w:rsidRDefault="0083602E" w:rsidP="00A70AA0">
            <w:pPr>
              <w:spacing w:before="120"/>
            </w:pPr>
            <w:r>
              <w:t>8-11-2013</w:t>
            </w:r>
          </w:p>
        </w:tc>
      </w:tr>
      <w:tr w:rsidR="00087CAF" w:rsidTr="00A70AA0">
        <w:trPr>
          <w:trHeight w:val="551"/>
        </w:trPr>
        <w:tc>
          <w:tcPr>
            <w:tcW w:w="5640" w:type="dxa"/>
            <w:gridSpan w:val="3"/>
            <w:vMerge/>
          </w:tcPr>
          <w:p w:rsidR="00087CAF" w:rsidRDefault="00087CAF" w:rsidP="00A70AA0">
            <w:pPr>
              <w:rPr>
                <w:noProof/>
              </w:rPr>
            </w:pPr>
          </w:p>
        </w:tc>
        <w:tc>
          <w:tcPr>
            <w:tcW w:w="3986" w:type="dxa"/>
            <w:gridSpan w:val="3"/>
            <w:vMerge w:val="restart"/>
            <w:shd w:val="clear" w:color="auto" w:fill="auto"/>
          </w:tcPr>
          <w:p w:rsidR="00087CAF" w:rsidRDefault="004442C5" w:rsidP="00A70AA0">
            <w:r>
              <w:rPr>
                <w:noProof/>
                <w:color w:val="1F497D"/>
                <w:lang w:val="en-US"/>
              </w:rPr>
              <w:drawing>
                <wp:inline distT="0" distB="0" distL="0" distR="0">
                  <wp:extent cx="1999059" cy="639699"/>
                  <wp:effectExtent l="0" t="0" r="1270" b="8255"/>
                  <wp:docPr id="1" name="Picture 1" descr="cid:image001.gif@01C57889.02992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gif@01C57889.02992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232" cy="6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shd w:val="clear" w:color="auto" w:fill="F2F2F2" w:themeFill="background1" w:themeFillShade="F2"/>
          </w:tcPr>
          <w:p w:rsidR="00087CAF" w:rsidRDefault="00087CAF" w:rsidP="00A70AA0">
            <w:pPr>
              <w:spacing w:before="120"/>
            </w:pPr>
            <w:r>
              <w:t>(E)</w:t>
            </w:r>
          </w:p>
        </w:tc>
        <w:tc>
          <w:tcPr>
            <w:tcW w:w="4014" w:type="dxa"/>
            <w:gridSpan w:val="2"/>
            <w:shd w:val="clear" w:color="auto" w:fill="auto"/>
          </w:tcPr>
          <w:p w:rsidR="00087CAF" w:rsidRPr="00087CAF" w:rsidRDefault="00087CAF" w:rsidP="00A70AA0">
            <w:pPr>
              <w:spacing w:before="120"/>
              <w:rPr>
                <w:sz w:val="18"/>
                <w:szCs w:val="18"/>
              </w:rPr>
            </w:pPr>
            <w:r w:rsidRPr="00087CAF">
              <w:rPr>
                <w:sz w:val="18"/>
                <w:szCs w:val="18"/>
              </w:rPr>
              <w:t>director@retainingspecialists.co</w:t>
            </w:r>
            <w:r>
              <w:rPr>
                <w:sz w:val="18"/>
                <w:szCs w:val="18"/>
              </w:rPr>
              <w:t>m.au</w:t>
            </w:r>
          </w:p>
        </w:tc>
      </w:tr>
      <w:tr w:rsidR="00087CAF" w:rsidTr="00B53BEF">
        <w:trPr>
          <w:trHeight w:val="700"/>
        </w:trPr>
        <w:tc>
          <w:tcPr>
            <w:tcW w:w="5640" w:type="dxa"/>
            <w:gridSpan w:val="3"/>
            <w:vMerge/>
          </w:tcPr>
          <w:p w:rsidR="00087CAF" w:rsidRDefault="00087CAF" w:rsidP="00A70AA0">
            <w:pPr>
              <w:rPr>
                <w:noProof/>
              </w:rPr>
            </w:pPr>
          </w:p>
        </w:tc>
        <w:tc>
          <w:tcPr>
            <w:tcW w:w="3986" w:type="dxa"/>
            <w:gridSpan w:val="3"/>
            <w:vMerge/>
            <w:shd w:val="clear" w:color="auto" w:fill="auto"/>
          </w:tcPr>
          <w:p w:rsidR="00087CAF" w:rsidRDefault="00087CAF" w:rsidP="00A70AA0"/>
        </w:tc>
        <w:tc>
          <w:tcPr>
            <w:tcW w:w="805" w:type="dxa"/>
            <w:shd w:val="clear" w:color="auto" w:fill="F2F2F2" w:themeFill="background1" w:themeFillShade="F2"/>
          </w:tcPr>
          <w:p w:rsidR="00087CAF" w:rsidRDefault="00087CAF" w:rsidP="00A70AA0">
            <w:pPr>
              <w:spacing w:before="120"/>
            </w:pPr>
            <w:r>
              <w:t>(M)</w:t>
            </w:r>
          </w:p>
        </w:tc>
        <w:tc>
          <w:tcPr>
            <w:tcW w:w="4014" w:type="dxa"/>
            <w:gridSpan w:val="2"/>
            <w:shd w:val="clear" w:color="auto" w:fill="auto"/>
          </w:tcPr>
          <w:p w:rsidR="00087CAF" w:rsidRDefault="00087CAF" w:rsidP="00A70AA0">
            <w:pPr>
              <w:spacing w:before="120"/>
            </w:pPr>
            <w:r>
              <w:t>0414 422 110</w:t>
            </w:r>
          </w:p>
        </w:tc>
      </w:tr>
      <w:tr w:rsidR="00A70AA0" w:rsidTr="00B30509">
        <w:trPr>
          <w:trHeight w:val="525"/>
        </w:trPr>
        <w:tc>
          <w:tcPr>
            <w:tcW w:w="1688" w:type="dxa"/>
            <w:shd w:val="clear" w:color="auto" w:fill="F2F2F2" w:themeFill="background1" w:themeFillShade="F2"/>
          </w:tcPr>
          <w:p w:rsidR="00A70AA0" w:rsidRDefault="00A70AA0" w:rsidP="00A70AA0">
            <w:pPr>
              <w:spacing w:before="120"/>
            </w:pPr>
            <w:r>
              <w:t>Project Number:</w:t>
            </w:r>
          </w:p>
        </w:tc>
        <w:tc>
          <w:tcPr>
            <w:tcW w:w="1882" w:type="dxa"/>
          </w:tcPr>
          <w:p w:rsidR="00A70AA0" w:rsidRPr="000D29A8" w:rsidRDefault="000D29A8" w:rsidP="00E857F3">
            <w:pPr>
              <w:tabs>
                <w:tab w:val="center" w:pos="844"/>
              </w:tabs>
              <w:spacing w:before="120"/>
              <w:rPr>
                <w:b/>
              </w:rPr>
            </w:pPr>
            <w:r>
              <w:rPr>
                <w:b/>
              </w:rPr>
              <w:t>#</w:t>
            </w:r>
            <w:r w:rsidR="007D4733">
              <w:rPr>
                <w:b/>
              </w:rPr>
              <w:t>1487</w:t>
            </w:r>
          </w:p>
        </w:tc>
        <w:tc>
          <w:tcPr>
            <w:tcW w:w="2796" w:type="dxa"/>
            <w:gridSpan w:val="2"/>
            <w:shd w:val="clear" w:color="auto" w:fill="F2F2F2" w:themeFill="background1" w:themeFillShade="F2"/>
          </w:tcPr>
          <w:p w:rsidR="00A70AA0" w:rsidRDefault="00A70AA0" w:rsidP="00A70AA0">
            <w:pPr>
              <w:spacing w:before="120"/>
            </w:pPr>
            <w:r>
              <w:t>Description of work activity:</w:t>
            </w:r>
          </w:p>
        </w:tc>
        <w:tc>
          <w:tcPr>
            <w:tcW w:w="8079" w:type="dxa"/>
            <w:gridSpan w:val="5"/>
          </w:tcPr>
          <w:p w:rsidR="00A70AA0" w:rsidRPr="00A70AA0" w:rsidRDefault="00D85FBC" w:rsidP="00A70AA0">
            <w:pPr>
              <w:spacing w:before="120"/>
              <w:rPr>
                <w:b/>
              </w:rPr>
            </w:pPr>
            <w:r>
              <w:rPr>
                <w:b/>
              </w:rPr>
              <w:t>Scaffold drilling</w:t>
            </w:r>
          </w:p>
        </w:tc>
      </w:tr>
    </w:tbl>
    <w:p w:rsidR="00E857F3" w:rsidRDefault="00E857F3" w:rsidP="00765754">
      <w:pPr>
        <w:ind w:left="-426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3"/>
        <w:gridCol w:w="4747"/>
        <w:gridCol w:w="2340"/>
        <w:gridCol w:w="5655"/>
      </w:tblGrid>
      <w:tr w:rsidR="00E857F3" w:rsidTr="00B30509">
        <w:trPr>
          <w:trHeight w:val="600"/>
        </w:trPr>
        <w:tc>
          <w:tcPr>
            <w:tcW w:w="1673" w:type="dxa"/>
            <w:shd w:val="clear" w:color="auto" w:fill="F2F2F2" w:themeFill="background1" w:themeFillShade="F2"/>
          </w:tcPr>
          <w:p w:rsidR="00E857F3" w:rsidRPr="000D29A8" w:rsidRDefault="00E857F3" w:rsidP="00E857F3">
            <w:pPr>
              <w:spacing w:before="120"/>
            </w:pPr>
            <w:r w:rsidRPr="000D29A8">
              <w:t>CLIENT:</w:t>
            </w:r>
          </w:p>
        </w:tc>
        <w:tc>
          <w:tcPr>
            <w:tcW w:w="4747" w:type="dxa"/>
          </w:tcPr>
          <w:p w:rsidR="00E857F3" w:rsidRPr="00E857F3" w:rsidRDefault="00D85FBC" w:rsidP="00E857F3">
            <w:pPr>
              <w:spacing w:before="120"/>
              <w:rPr>
                <w:b/>
              </w:rPr>
            </w:pPr>
            <w:r>
              <w:rPr>
                <w:b/>
              </w:rPr>
              <w:t>Roads and Maritime Services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:rsidR="00E857F3" w:rsidRPr="00E857F3" w:rsidRDefault="00E857F3" w:rsidP="00E857F3">
            <w:pPr>
              <w:spacing w:before="120"/>
              <w:rPr>
                <w:b/>
              </w:rPr>
            </w:pPr>
            <w:r w:rsidRPr="000D29A8">
              <w:t>PROJECT ADDRESS</w:t>
            </w:r>
            <w:r>
              <w:rPr>
                <w:b/>
              </w:rPr>
              <w:t>:</w:t>
            </w:r>
          </w:p>
        </w:tc>
        <w:tc>
          <w:tcPr>
            <w:tcW w:w="5655" w:type="dxa"/>
          </w:tcPr>
          <w:p w:rsidR="00E857F3" w:rsidRPr="00E857F3" w:rsidRDefault="0083602E" w:rsidP="00E857F3">
            <w:pPr>
              <w:spacing w:before="120"/>
              <w:rPr>
                <w:b/>
              </w:rPr>
            </w:pPr>
            <w:r>
              <w:rPr>
                <w:b/>
              </w:rPr>
              <w:t>Gibraltar Range</w:t>
            </w:r>
            <w:r w:rsidR="00D85FBC">
              <w:rPr>
                <w:b/>
              </w:rPr>
              <w:t xml:space="preserve"> landslip project</w:t>
            </w:r>
          </w:p>
        </w:tc>
      </w:tr>
      <w:tr w:rsidR="00E857F3" w:rsidTr="00B30509">
        <w:trPr>
          <w:trHeight w:val="600"/>
        </w:trPr>
        <w:tc>
          <w:tcPr>
            <w:tcW w:w="1673" w:type="dxa"/>
            <w:shd w:val="clear" w:color="auto" w:fill="F2F2F2" w:themeFill="background1" w:themeFillShade="F2"/>
          </w:tcPr>
          <w:p w:rsidR="00E857F3" w:rsidRPr="000D29A8" w:rsidRDefault="00E857F3" w:rsidP="00E857F3">
            <w:pPr>
              <w:spacing w:before="120"/>
            </w:pPr>
            <w:r w:rsidRPr="00B30509">
              <w:rPr>
                <w:sz w:val="18"/>
                <w:szCs w:val="18"/>
              </w:rPr>
              <w:t>SITE CONTACT</w:t>
            </w:r>
            <w:r w:rsidRPr="000D29A8">
              <w:t>:</w:t>
            </w:r>
          </w:p>
        </w:tc>
        <w:tc>
          <w:tcPr>
            <w:tcW w:w="4747" w:type="dxa"/>
          </w:tcPr>
          <w:p w:rsidR="00E857F3" w:rsidRPr="00E857F3" w:rsidRDefault="00E01A12" w:rsidP="00E857F3">
            <w:pPr>
              <w:spacing w:before="120"/>
              <w:rPr>
                <w:b/>
              </w:rPr>
            </w:pPr>
            <w:r>
              <w:rPr>
                <w:b/>
              </w:rPr>
              <w:t>Brendan Rounds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:rsidR="00E857F3" w:rsidRPr="000D29A8" w:rsidRDefault="00E857F3" w:rsidP="00E857F3">
            <w:pPr>
              <w:spacing w:before="120"/>
            </w:pPr>
            <w:r w:rsidRPr="000D29A8">
              <w:t>CONTACT INFO. :</w:t>
            </w:r>
          </w:p>
        </w:tc>
        <w:tc>
          <w:tcPr>
            <w:tcW w:w="5655" w:type="dxa"/>
          </w:tcPr>
          <w:p w:rsidR="00E857F3" w:rsidRPr="00E857F3" w:rsidRDefault="00E01A12" w:rsidP="00E857F3">
            <w:pPr>
              <w:spacing w:before="120"/>
              <w:rPr>
                <w:b/>
              </w:rPr>
            </w:pPr>
            <w:r>
              <w:rPr>
                <w:b/>
              </w:rPr>
              <w:t>RMS contact</w:t>
            </w:r>
          </w:p>
        </w:tc>
      </w:tr>
    </w:tbl>
    <w:tbl>
      <w:tblPr>
        <w:tblpPr w:leftFromText="180" w:rightFromText="180" w:vertAnchor="text" w:horzAnchor="margin" w:tblpX="-176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270"/>
        <w:gridCol w:w="600"/>
        <w:gridCol w:w="1214"/>
        <w:gridCol w:w="1276"/>
        <w:gridCol w:w="1134"/>
      </w:tblGrid>
      <w:tr w:rsidR="00B725B8" w:rsidTr="00B30509">
        <w:trPr>
          <w:trHeight w:val="323"/>
        </w:trPr>
        <w:tc>
          <w:tcPr>
            <w:tcW w:w="6204" w:type="dxa"/>
            <w:gridSpan w:val="6"/>
            <w:shd w:val="clear" w:color="auto" w:fill="F2F2F2" w:themeFill="background1" w:themeFillShade="F2"/>
          </w:tcPr>
          <w:p w:rsidR="00B725B8" w:rsidRDefault="00B725B8" w:rsidP="00B30509">
            <w:pPr>
              <w:spacing w:before="60"/>
              <w:ind w:right="289"/>
              <w:jc w:val="center"/>
            </w:pPr>
            <w:r>
              <w:t>Monitor &amp; Review of SWMS</w:t>
            </w:r>
          </w:p>
        </w:tc>
      </w:tr>
      <w:tr w:rsidR="00B725B8" w:rsidTr="00B30509">
        <w:trPr>
          <w:trHeight w:val="420"/>
        </w:trPr>
        <w:tc>
          <w:tcPr>
            <w:tcW w:w="1710" w:type="dxa"/>
            <w:shd w:val="clear" w:color="auto" w:fill="F2F2F2" w:themeFill="background1" w:themeFillShade="F2"/>
          </w:tcPr>
          <w:p w:rsidR="00B725B8" w:rsidRPr="000D29A8" w:rsidRDefault="00B725B8" w:rsidP="00B30509">
            <w:pPr>
              <w:spacing w:before="60"/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 review date:</w:t>
            </w:r>
          </w:p>
        </w:tc>
        <w:tc>
          <w:tcPr>
            <w:tcW w:w="2084" w:type="dxa"/>
            <w:gridSpan w:val="3"/>
          </w:tcPr>
          <w:p w:rsidR="00B725B8" w:rsidRPr="001A5B2F" w:rsidRDefault="00B725B8" w:rsidP="00B30509">
            <w:pPr>
              <w:spacing w:before="60"/>
              <w:ind w:right="28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B725B8" w:rsidRPr="000D29A8" w:rsidRDefault="00B725B8" w:rsidP="00B30509">
            <w:pPr>
              <w:spacing w:before="60"/>
              <w:ind w:right="289"/>
              <w:rPr>
                <w:sz w:val="18"/>
                <w:szCs w:val="18"/>
              </w:rPr>
            </w:pPr>
            <w:r w:rsidRPr="000D29A8">
              <w:rPr>
                <w:sz w:val="18"/>
                <w:szCs w:val="18"/>
              </w:rPr>
              <w:t>Version Number:</w:t>
            </w:r>
          </w:p>
        </w:tc>
        <w:tc>
          <w:tcPr>
            <w:tcW w:w="1134" w:type="dxa"/>
          </w:tcPr>
          <w:p w:rsidR="00B725B8" w:rsidRPr="001A5B2F" w:rsidRDefault="00B725B8" w:rsidP="00B30509">
            <w:pPr>
              <w:spacing w:before="60"/>
              <w:ind w:right="28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</w:t>
            </w:r>
          </w:p>
        </w:tc>
      </w:tr>
      <w:tr w:rsidR="00B725B8" w:rsidTr="00B30509">
        <w:trPr>
          <w:trHeight w:val="540"/>
        </w:trPr>
        <w:tc>
          <w:tcPr>
            <w:tcW w:w="2580" w:type="dxa"/>
            <w:gridSpan w:val="3"/>
            <w:shd w:val="clear" w:color="auto" w:fill="F2F2F2" w:themeFill="background1" w:themeFillShade="F2"/>
          </w:tcPr>
          <w:p w:rsidR="00B725B8" w:rsidRPr="001A5B2F" w:rsidRDefault="00B725B8" w:rsidP="00B30509">
            <w:pPr>
              <w:spacing w:before="120"/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SWMS to be reviewed by:</w:t>
            </w:r>
          </w:p>
        </w:tc>
        <w:tc>
          <w:tcPr>
            <w:tcW w:w="3624" w:type="dxa"/>
            <w:gridSpan w:val="3"/>
          </w:tcPr>
          <w:p w:rsidR="00B725B8" w:rsidRDefault="00B725B8" w:rsidP="00B30509">
            <w:pPr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Roland Marshall</w:t>
            </w:r>
          </w:p>
          <w:p w:rsidR="00B725B8" w:rsidRDefault="00B725B8" w:rsidP="00B30509">
            <w:pPr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Retaining Specialists</w:t>
            </w:r>
          </w:p>
          <w:p w:rsidR="00B725B8" w:rsidRDefault="00B725B8" w:rsidP="00B30509">
            <w:pPr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0431 466 521</w:t>
            </w:r>
          </w:p>
          <w:p w:rsidR="00B725B8" w:rsidRPr="001A5B2F" w:rsidRDefault="00B725B8" w:rsidP="00B30509">
            <w:pPr>
              <w:ind w:right="2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rmarshall@retainingspecialists.com.au</w:t>
            </w:r>
          </w:p>
        </w:tc>
      </w:tr>
      <w:tr w:rsidR="00B725B8" w:rsidTr="00B30509">
        <w:trPr>
          <w:trHeight w:val="1024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:rsidR="00B725B8" w:rsidRDefault="00B725B8" w:rsidP="00B30509">
            <w:pPr>
              <w:ind w:right="-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 and review</w:t>
            </w:r>
          </w:p>
          <w:p w:rsidR="00B725B8" w:rsidRPr="001B0D9A" w:rsidRDefault="00B725B8" w:rsidP="00B30509">
            <w:pPr>
              <w:ind w:right="-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strategy</w:t>
            </w:r>
          </w:p>
        </w:tc>
        <w:tc>
          <w:tcPr>
            <w:tcW w:w="4224" w:type="dxa"/>
            <w:gridSpan w:val="4"/>
          </w:tcPr>
          <w:p w:rsidR="00B725B8" w:rsidRDefault="00B725B8" w:rsidP="00B30509">
            <w:pPr>
              <w:pStyle w:val="ListParagraph"/>
              <w:numPr>
                <w:ilvl w:val="0"/>
                <w:numId w:val="1"/>
              </w:numPr>
              <w:ind w:left="288" w:hanging="2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consultation with site supervisor, workers, client, stakeholders</w:t>
            </w:r>
          </w:p>
          <w:p w:rsidR="00B725B8" w:rsidRDefault="00B725B8" w:rsidP="00B30509">
            <w:pPr>
              <w:pStyle w:val="ListParagraph"/>
              <w:numPr>
                <w:ilvl w:val="0"/>
                <w:numId w:val="1"/>
              </w:numPr>
              <w:ind w:left="288" w:hanging="2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procedures change (new hazards)</w:t>
            </w:r>
          </w:p>
          <w:p w:rsidR="00B725B8" w:rsidRDefault="00B725B8" w:rsidP="00B30509">
            <w:pPr>
              <w:pStyle w:val="ListParagraph"/>
              <w:numPr>
                <w:ilvl w:val="0"/>
                <w:numId w:val="1"/>
              </w:numPr>
              <w:ind w:left="288" w:hanging="288"/>
              <w:rPr>
                <w:sz w:val="18"/>
                <w:szCs w:val="18"/>
              </w:rPr>
            </w:pPr>
            <w:r w:rsidRPr="00183D96">
              <w:rPr>
                <w:sz w:val="18"/>
                <w:szCs w:val="18"/>
              </w:rPr>
              <w:t>Site conditions change (new hazards)</w:t>
            </w:r>
          </w:p>
          <w:p w:rsidR="00B725B8" w:rsidRPr="00B7746F" w:rsidRDefault="00B725B8" w:rsidP="00B30509">
            <w:pPr>
              <w:pStyle w:val="ListParagraph"/>
              <w:numPr>
                <w:ilvl w:val="0"/>
                <w:numId w:val="1"/>
              </w:numPr>
              <w:ind w:left="288" w:hanging="2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Insufficient controls</w:t>
            </w:r>
          </w:p>
        </w:tc>
      </w:tr>
      <w:tr w:rsidR="00B725B8" w:rsidTr="00B30509">
        <w:trPr>
          <w:trHeight w:val="465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:rsidR="00B725B8" w:rsidRPr="00183D96" w:rsidRDefault="00B725B8" w:rsidP="00B30509">
            <w:pPr>
              <w:spacing w:before="120"/>
              <w:rPr>
                <w:sz w:val="18"/>
                <w:szCs w:val="18"/>
              </w:rPr>
            </w:pPr>
            <w:r w:rsidRPr="00183D96">
              <w:rPr>
                <w:sz w:val="18"/>
                <w:szCs w:val="18"/>
              </w:rPr>
              <w:t>Site supervisor (RS)</w:t>
            </w:r>
          </w:p>
        </w:tc>
        <w:tc>
          <w:tcPr>
            <w:tcW w:w="4224" w:type="dxa"/>
            <w:gridSpan w:val="4"/>
          </w:tcPr>
          <w:p w:rsidR="00B725B8" w:rsidRDefault="0083602E" w:rsidP="00B30509">
            <w:pPr>
              <w:spacing w:before="120"/>
            </w:pPr>
            <w:r>
              <w:t>Neal McQuade</w:t>
            </w:r>
          </w:p>
        </w:tc>
      </w:tr>
      <w:tr w:rsidR="00B30509" w:rsidTr="00691EA8">
        <w:trPr>
          <w:trHeight w:val="458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:rsidR="00B30509" w:rsidRPr="00691EA8" w:rsidRDefault="00691EA8" w:rsidP="00691EA8">
            <w:pPr>
              <w:spacing w:before="120"/>
              <w:rPr>
                <w:sz w:val="18"/>
                <w:szCs w:val="18"/>
              </w:rPr>
            </w:pPr>
            <w:r w:rsidRPr="00691EA8">
              <w:rPr>
                <w:sz w:val="18"/>
                <w:szCs w:val="18"/>
              </w:rPr>
              <w:t>Signature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224" w:type="dxa"/>
            <w:gridSpan w:val="4"/>
          </w:tcPr>
          <w:p w:rsidR="00B30509" w:rsidRDefault="00EE2ADA" w:rsidP="00B30509"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48F435A9" wp14:editId="5BBB689D">
                  <wp:extent cx="1266825" cy="405384"/>
                  <wp:effectExtent l="0" t="0" r="0" b="0"/>
                  <wp:docPr id="2" name="Picture 2" descr="cid:image001.gif@01C57889.02992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gif@01C57889.02992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922" cy="41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tblpX="6302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6"/>
        <w:gridCol w:w="3986"/>
      </w:tblGrid>
      <w:tr w:rsidR="00B30509" w:rsidTr="00B30509">
        <w:trPr>
          <w:trHeight w:val="285"/>
        </w:trPr>
        <w:tc>
          <w:tcPr>
            <w:tcW w:w="7972" w:type="dxa"/>
            <w:gridSpan w:val="2"/>
            <w:shd w:val="clear" w:color="auto" w:fill="F2F2F2" w:themeFill="background1" w:themeFillShade="F2"/>
          </w:tcPr>
          <w:p w:rsidR="00B30509" w:rsidRDefault="00B30509" w:rsidP="00B30509">
            <w:pPr>
              <w:jc w:val="center"/>
            </w:pPr>
            <w:r>
              <w:t>Health, safety and environmental references</w:t>
            </w:r>
          </w:p>
        </w:tc>
      </w:tr>
      <w:tr w:rsidR="00663E6C" w:rsidTr="001E2B13">
        <w:trPr>
          <w:trHeight w:val="2910"/>
        </w:trPr>
        <w:tc>
          <w:tcPr>
            <w:tcW w:w="3986" w:type="dxa"/>
          </w:tcPr>
          <w:p w:rsidR="00663E6C" w:rsidRPr="00663E6C" w:rsidRDefault="00663E6C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63E6C">
              <w:rPr>
                <w:sz w:val="18"/>
                <w:szCs w:val="18"/>
              </w:rPr>
              <w:t>WHS Act 2011</w:t>
            </w:r>
          </w:p>
          <w:p w:rsidR="00663E6C" w:rsidRPr="00663E6C" w:rsidRDefault="00663E6C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63E6C">
              <w:rPr>
                <w:sz w:val="18"/>
                <w:szCs w:val="18"/>
              </w:rPr>
              <w:t>WHS Regulations 2011</w:t>
            </w:r>
          </w:p>
          <w:p w:rsidR="00663E6C" w:rsidRPr="00663E6C" w:rsidRDefault="00663E6C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63E6C">
              <w:rPr>
                <w:sz w:val="18"/>
                <w:szCs w:val="18"/>
              </w:rPr>
              <w:t>Protection of the Environment Operations Act 1997</w:t>
            </w:r>
          </w:p>
          <w:p w:rsidR="00663E6C" w:rsidRDefault="00663E6C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63E6C">
              <w:rPr>
                <w:sz w:val="18"/>
                <w:szCs w:val="18"/>
              </w:rPr>
              <w:t>EPA Guidelines</w:t>
            </w:r>
          </w:p>
          <w:p w:rsidR="00663E6C" w:rsidRDefault="00663E6C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Retaining Specialists p/l WHS policy</w:t>
            </w:r>
          </w:p>
          <w:p w:rsidR="00E01A12" w:rsidRPr="00E01A12" w:rsidRDefault="00E01A12" w:rsidP="00663E6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01A12">
              <w:rPr>
                <w:sz w:val="18"/>
                <w:szCs w:val="18"/>
              </w:rPr>
              <w:t>AS/NZS 1891.4 (Industrial Fall Arrest Systems).</w:t>
            </w:r>
          </w:p>
          <w:p w:rsidR="00663E6C" w:rsidRDefault="00663E6C" w:rsidP="00B30509"/>
        </w:tc>
        <w:tc>
          <w:tcPr>
            <w:tcW w:w="3986" w:type="dxa"/>
          </w:tcPr>
          <w:p w:rsidR="00663E6C" w:rsidRDefault="00663E6C" w:rsidP="00663E6C">
            <w:pPr>
              <w:rPr>
                <w:sz w:val="18"/>
                <w:szCs w:val="18"/>
              </w:rPr>
            </w:pPr>
            <w:r w:rsidRPr="00663E6C">
              <w:rPr>
                <w:sz w:val="18"/>
                <w:szCs w:val="18"/>
              </w:rPr>
              <w:t>Work</w:t>
            </w:r>
            <w:r>
              <w:rPr>
                <w:sz w:val="18"/>
                <w:szCs w:val="18"/>
              </w:rPr>
              <w:t>Cover Codes of Practice-</w:t>
            </w:r>
          </w:p>
          <w:p w:rsidR="00663E6C" w:rsidRPr="00103158" w:rsidRDefault="00663E6C" w:rsidP="00663E6C">
            <w:pPr>
              <w:pStyle w:val="ListParagraph"/>
              <w:numPr>
                <w:ilvl w:val="1"/>
                <w:numId w:val="4"/>
              </w:numPr>
              <w:ind w:left="426" w:hanging="284"/>
              <w:rPr>
                <w:sz w:val="18"/>
                <w:szCs w:val="18"/>
              </w:rPr>
            </w:pPr>
            <w:r w:rsidRPr="00103158">
              <w:rPr>
                <w:sz w:val="18"/>
                <w:szCs w:val="18"/>
              </w:rPr>
              <w:t>WC 00302 – Induction for Construction Work</w:t>
            </w:r>
          </w:p>
          <w:p w:rsidR="00663E6C" w:rsidRPr="00103158" w:rsidRDefault="00663E6C" w:rsidP="00663E6C">
            <w:pPr>
              <w:pStyle w:val="ListParagraph"/>
              <w:numPr>
                <w:ilvl w:val="1"/>
                <w:numId w:val="4"/>
              </w:numPr>
              <w:ind w:left="426" w:hanging="284"/>
              <w:rPr>
                <w:sz w:val="18"/>
                <w:szCs w:val="18"/>
              </w:rPr>
            </w:pPr>
            <w:r w:rsidRPr="00103158">
              <w:rPr>
                <w:sz w:val="18"/>
                <w:szCs w:val="18"/>
              </w:rPr>
              <w:t>WC 03559 – Hazardous Manual Tasks</w:t>
            </w:r>
          </w:p>
          <w:p w:rsidR="00663E6C" w:rsidRDefault="00663E6C" w:rsidP="00663E6C">
            <w:pPr>
              <w:pStyle w:val="ListParagraph"/>
              <w:numPr>
                <w:ilvl w:val="1"/>
                <w:numId w:val="4"/>
              </w:numPr>
              <w:ind w:left="426" w:hanging="284"/>
              <w:rPr>
                <w:sz w:val="18"/>
                <w:szCs w:val="18"/>
              </w:rPr>
            </w:pPr>
            <w:r w:rsidRPr="00103158">
              <w:rPr>
                <w:sz w:val="18"/>
                <w:szCs w:val="18"/>
              </w:rPr>
              <w:t>WC 03565 – How to Manage Work Health and Safety Risks</w:t>
            </w:r>
          </w:p>
          <w:p w:rsidR="00663E6C" w:rsidRDefault="00663E6C" w:rsidP="00663E6C">
            <w:pPr>
              <w:pStyle w:val="ListParagraph"/>
              <w:numPr>
                <w:ilvl w:val="1"/>
                <w:numId w:val="4"/>
              </w:numPr>
              <w:ind w:left="426" w:hanging="284"/>
              <w:rPr>
                <w:sz w:val="18"/>
                <w:szCs w:val="18"/>
              </w:rPr>
            </w:pPr>
            <w:r w:rsidRPr="00103158">
              <w:rPr>
                <w:sz w:val="18"/>
                <w:szCs w:val="18"/>
              </w:rPr>
              <w:t>WC 03568 – Work, Health &amp; Safety Consultation, Cooperation and Coordinatio</w:t>
            </w:r>
            <w:r>
              <w:rPr>
                <w:sz w:val="18"/>
                <w:szCs w:val="18"/>
              </w:rPr>
              <w:t>n</w:t>
            </w:r>
          </w:p>
          <w:p w:rsidR="00E01A12" w:rsidRPr="00663E6C" w:rsidRDefault="00E01A12" w:rsidP="00663E6C">
            <w:pPr>
              <w:pStyle w:val="ListParagraph"/>
              <w:numPr>
                <w:ilvl w:val="1"/>
                <w:numId w:val="4"/>
              </w:numPr>
              <w:ind w:left="426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 030344- Safety at heights</w:t>
            </w:r>
          </w:p>
          <w:p w:rsidR="00663E6C" w:rsidRPr="00663E6C" w:rsidRDefault="00663E6C" w:rsidP="00B30509">
            <w:pPr>
              <w:rPr>
                <w:sz w:val="18"/>
                <w:szCs w:val="18"/>
              </w:rPr>
            </w:pPr>
          </w:p>
        </w:tc>
      </w:tr>
    </w:tbl>
    <w:p w:rsidR="00B725B8" w:rsidRDefault="00B725B8" w:rsidP="00B725B8"/>
    <w:p w:rsidR="00B30509" w:rsidRDefault="00B30509" w:rsidP="00B725B8"/>
    <w:p w:rsidR="00B30509" w:rsidRDefault="00B30509" w:rsidP="00B725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6"/>
        <w:gridCol w:w="1313"/>
        <w:gridCol w:w="1338"/>
        <w:gridCol w:w="1383"/>
        <w:gridCol w:w="1324"/>
        <w:gridCol w:w="1151"/>
      </w:tblGrid>
      <w:tr w:rsidR="00B30509" w:rsidTr="00D72042">
        <w:tc>
          <w:tcPr>
            <w:tcW w:w="1416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 w:rsidRPr="00DC5A1B">
              <w:rPr>
                <w:sz w:val="16"/>
                <w:szCs w:val="16"/>
              </w:rPr>
              <w:t>Program</w:t>
            </w:r>
          </w:p>
        </w:tc>
        <w:tc>
          <w:tcPr>
            <w:tcW w:w="1313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 w:rsidRPr="00DC5A1B">
              <w:rPr>
                <w:sz w:val="16"/>
                <w:szCs w:val="16"/>
              </w:rPr>
              <w:t>Date</w:t>
            </w:r>
          </w:p>
        </w:tc>
        <w:tc>
          <w:tcPr>
            <w:tcW w:w="1338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 w:rsidRPr="00DC5A1B">
              <w:rPr>
                <w:sz w:val="16"/>
                <w:szCs w:val="16"/>
              </w:rPr>
              <w:t xml:space="preserve">Version </w:t>
            </w:r>
            <w:r>
              <w:rPr>
                <w:sz w:val="16"/>
                <w:szCs w:val="16"/>
              </w:rPr>
              <w:t>#</w:t>
            </w:r>
          </w:p>
        </w:tc>
        <w:tc>
          <w:tcPr>
            <w:tcW w:w="1383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Review </w:t>
            </w:r>
          </w:p>
        </w:tc>
        <w:tc>
          <w:tcPr>
            <w:tcW w:w="1324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 w:rsidRPr="00DC5A1B">
              <w:rPr>
                <w:sz w:val="16"/>
                <w:szCs w:val="16"/>
              </w:rPr>
              <w:t>Author</w:t>
            </w:r>
          </w:p>
        </w:tc>
        <w:tc>
          <w:tcPr>
            <w:tcW w:w="1151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 w:rsidRPr="00DC5A1B">
              <w:rPr>
                <w:sz w:val="16"/>
                <w:szCs w:val="16"/>
              </w:rPr>
              <w:t>Approved By</w:t>
            </w:r>
          </w:p>
        </w:tc>
      </w:tr>
      <w:tr w:rsidR="00B30509" w:rsidTr="00D72042">
        <w:tc>
          <w:tcPr>
            <w:tcW w:w="1416" w:type="dxa"/>
          </w:tcPr>
          <w:p w:rsidR="00B30509" w:rsidRPr="00DC5A1B" w:rsidRDefault="00B10BE0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SWMS</w:t>
            </w:r>
          </w:p>
        </w:tc>
        <w:tc>
          <w:tcPr>
            <w:tcW w:w="1313" w:type="dxa"/>
          </w:tcPr>
          <w:p w:rsidR="00B30509" w:rsidRPr="00DC5A1B" w:rsidRDefault="00B10BE0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1-7-2012</w:t>
            </w:r>
          </w:p>
        </w:tc>
        <w:tc>
          <w:tcPr>
            <w:tcW w:w="1338" w:type="dxa"/>
          </w:tcPr>
          <w:p w:rsidR="00B30509" w:rsidRPr="00DC5A1B" w:rsidRDefault="00B10BE0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383" w:type="dxa"/>
          </w:tcPr>
          <w:p w:rsidR="00B30509" w:rsidRPr="00DC5A1B" w:rsidRDefault="00B10BE0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1-7-2013</w:t>
            </w:r>
          </w:p>
        </w:tc>
        <w:tc>
          <w:tcPr>
            <w:tcW w:w="1324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</w:t>
            </w:r>
          </w:p>
        </w:tc>
        <w:tc>
          <w:tcPr>
            <w:tcW w:w="1151" w:type="dxa"/>
          </w:tcPr>
          <w:p w:rsidR="00B30509" w:rsidRPr="00DC5A1B" w:rsidRDefault="00B30509" w:rsidP="00D72042">
            <w:pPr>
              <w:pStyle w:val="Foo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</w:t>
            </w:r>
          </w:p>
        </w:tc>
      </w:tr>
    </w:tbl>
    <w:p w:rsidR="00B30509" w:rsidRDefault="00996205" w:rsidP="00B725B8">
      <w:r w:rsidRPr="00996205">
        <w:t>S:\Retaining Specialists on server\HSEQ\Health + Safety\SWMS\SWMS- Guide to creating SWMS</w:t>
      </w:r>
    </w:p>
    <w:p w:rsidR="006F19A2" w:rsidRDefault="006F19A2">
      <w:r>
        <w:br w:type="page"/>
      </w: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2094"/>
        <w:gridCol w:w="1842"/>
        <w:gridCol w:w="851"/>
        <w:gridCol w:w="2693"/>
        <w:gridCol w:w="2126"/>
        <w:gridCol w:w="2410"/>
        <w:gridCol w:w="2410"/>
      </w:tblGrid>
      <w:tr w:rsidR="005F1D83" w:rsidTr="00E444A6">
        <w:tc>
          <w:tcPr>
            <w:tcW w:w="2094" w:type="dxa"/>
            <w:shd w:val="clear" w:color="auto" w:fill="F2F2F2" w:themeFill="background1" w:themeFillShade="F2"/>
          </w:tcPr>
          <w:p w:rsidR="005F1D83" w:rsidRDefault="005F1D83" w:rsidP="007657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Primary Equipment/</w:t>
            </w:r>
          </w:p>
          <w:p w:rsidR="005F1D83" w:rsidRPr="006F19A2" w:rsidRDefault="005F1D83" w:rsidP="007657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Tools to be used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F1D83" w:rsidRDefault="005F1D83" w:rsidP="00765754">
            <w:r>
              <w:t>Hazardous substances</w:t>
            </w:r>
          </w:p>
          <w:p w:rsidR="005F1D83" w:rsidRDefault="005F1D83" w:rsidP="00765754">
            <w:r>
              <w:t>used or handled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SDS</w:t>
            </w:r>
          </w:p>
          <w:p w:rsidR="005F1D83" w:rsidRDefault="005F1D83" w:rsidP="00765754">
            <w:r>
              <w:t>Avail.</w:t>
            </w:r>
          </w:p>
          <w:p w:rsidR="005F1D83" w:rsidRDefault="005F1D83" w:rsidP="00765754">
            <w:r>
              <w:t>Y/N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5F1D83" w:rsidRDefault="005F1D83" w:rsidP="00765754">
            <w:r>
              <w:t>Required PPE on this</w:t>
            </w:r>
          </w:p>
          <w:p w:rsidR="005F1D83" w:rsidRDefault="005F1D83" w:rsidP="00765754">
            <w:r>
              <w:t>project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F1D83" w:rsidRDefault="005F1D83" w:rsidP="00765754">
            <w:r>
              <w:t>Site specific hazards</w:t>
            </w:r>
          </w:p>
          <w:p w:rsidR="005F1D83" w:rsidRDefault="005F1D83" w:rsidP="00765754">
            <w:r>
              <w:t>to consider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F1D83" w:rsidRDefault="005F1D83" w:rsidP="00765754">
            <w:r>
              <w:t>Minimum training/ experience requirements for project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F1D83" w:rsidRDefault="005F1D83" w:rsidP="00765754">
            <w:r>
              <w:t>Control measures to be implemented by:</w:t>
            </w:r>
          </w:p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Hand tools</w:t>
            </w:r>
          </w:p>
        </w:tc>
        <w:tc>
          <w:tcPr>
            <w:tcW w:w="1842" w:type="dxa"/>
          </w:tcPr>
          <w:p w:rsidR="005F1D83" w:rsidRDefault="005F1D83" w:rsidP="00765754">
            <w:r>
              <w:t>Cement grout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Yes</w:t>
            </w:r>
          </w:p>
        </w:tc>
        <w:tc>
          <w:tcPr>
            <w:tcW w:w="2693" w:type="dxa"/>
          </w:tcPr>
          <w:p w:rsidR="005F1D83" w:rsidRDefault="005F1D83" w:rsidP="00765754">
            <w:r>
              <w:t>Hi-Vis reflective work wear</w:t>
            </w:r>
          </w:p>
        </w:tc>
        <w:tc>
          <w:tcPr>
            <w:tcW w:w="2126" w:type="dxa"/>
          </w:tcPr>
          <w:p w:rsidR="005F1D83" w:rsidRDefault="005F1D83" w:rsidP="00765754">
            <w:r>
              <w:t>Slip trips falls</w:t>
            </w:r>
          </w:p>
        </w:tc>
        <w:tc>
          <w:tcPr>
            <w:tcW w:w="2410" w:type="dxa"/>
          </w:tcPr>
          <w:p w:rsidR="005F1D83" w:rsidRDefault="005F1D83" w:rsidP="00765754">
            <w:r>
              <w:t>Construction white card</w:t>
            </w:r>
          </w:p>
        </w:tc>
        <w:tc>
          <w:tcPr>
            <w:tcW w:w="2410" w:type="dxa"/>
          </w:tcPr>
          <w:p w:rsidR="005F1D83" w:rsidRDefault="005F1D83" w:rsidP="00765754">
            <w:r>
              <w:t>Supervisors</w:t>
            </w:r>
          </w:p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Power tools/ leads</w:t>
            </w:r>
          </w:p>
        </w:tc>
        <w:tc>
          <w:tcPr>
            <w:tcW w:w="1842" w:type="dxa"/>
          </w:tcPr>
          <w:p w:rsidR="005F1D83" w:rsidRDefault="005F1D83" w:rsidP="00765754">
            <w:r>
              <w:t>Shotcrete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yes</w:t>
            </w:r>
          </w:p>
        </w:tc>
        <w:tc>
          <w:tcPr>
            <w:tcW w:w="2693" w:type="dxa"/>
          </w:tcPr>
          <w:p w:rsidR="005F1D83" w:rsidRDefault="005F1D83" w:rsidP="00765754">
            <w:r>
              <w:t>Safety boots/ lace up</w:t>
            </w:r>
          </w:p>
        </w:tc>
        <w:tc>
          <w:tcPr>
            <w:tcW w:w="2126" w:type="dxa"/>
          </w:tcPr>
          <w:p w:rsidR="005F1D83" w:rsidRDefault="005F1D83" w:rsidP="00765754">
            <w:r>
              <w:t>Manual handling</w:t>
            </w:r>
          </w:p>
        </w:tc>
        <w:tc>
          <w:tcPr>
            <w:tcW w:w="2410" w:type="dxa"/>
          </w:tcPr>
          <w:p w:rsidR="005F1D83" w:rsidRDefault="005F1D83" w:rsidP="00765754">
            <w:r>
              <w:t>Site induction training</w:t>
            </w:r>
          </w:p>
        </w:tc>
        <w:tc>
          <w:tcPr>
            <w:tcW w:w="2410" w:type="dxa"/>
          </w:tcPr>
          <w:p w:rsidR="005F1D83" w:rsidRDefault="005F1D83" w:rsidP="00765754">
            <w:r>
              <w:t>Leading hands</w:t>
            </w:r>
          </w:p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Portable drilling rig</w:t>
            </w:r>
          </w:p>
        </w:tc>
        <w:tc>
          <w:tcPr>
            <w:tcW w:w="1842" w:type="dxa"/>
          </w:tcPr>
          <w:p w:rsidR="005F1D83" w:rsidRDefault="005F1D83" w:rsidP="00765754">
            <w:r>
              <w:t>Diesel Fuel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Yes</w:t>
            </w:r>
          </w:p>
        </w:tc>
        <w:tc>
          <w:tcPr>
            <w:tcW w:w="2693" w:type="dxa"/>
          </w:tcPr>
          <w:p w:rsidR="005F1D83" w:rsidRDefault="005F1D83" w:rsidP="00765754">
            <w:r>
              <w:t>Safety glasses</w:t>
            </w:r>
          </w:p>
        </w:tc>
        <w:tc>
          <w:tcPr>
            <w:tcW w:w="2126" w:type="dxa"/>
          </w:tcPr>
          <w:p w:rsidR="005F1D83" w:rsidRDefault="005F1D83" w:rsidP="00765754">
            <w:r>
              <w:t>Mobile plant</w:t>
            </w:r>
          </w:p>
        </w:tc>
        <w:tc>
          <w:tcPr>
            <w:tcW w:w="2410" w:type="dxa"/>
          </w:tcPr>
          <w:p w:rsidR="005F1D83" w:rsidRDefault="005F1D83" w:rsidP="00765754">
            <w:r>
              <w:t>PPE training</w:t>
            </w:r>
          </w:p>
        </w:tc>
        <w:tc>
          <w:tcPr>
            <w:tcW w:w="2410" w:type="dxa"/>
          </w:tcPr>
          <w:p w:rsidR="005F1D83" w:rsidRDefault="005F1D83" w:rsidP="00765754">
            <w:r>
              <w:t>All ground crew</w:t>
            </w:r>
          </w:p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Hydraulic power pump</w:t>
            </w:r>
          </w:p>
        </w:tc>
        <w:tc>
          <w:tcPr>
            <w:tcW w:w="1842" w:type="dxa"/>
          </w:tcPr>
          <w:p w:rsidR="005F1D83" w:rsidRDefault="005F1D83" w:rsidP="00EE2ADA">
            <w:r>
              <w:t>Unleaded fuel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Yes</w:t>
            </w:r>
          </w:p>
        </w:tc>
        <w:tc>
          <w:tcPr>
            <w:tcW w:w="2693" w:type="dxa"/>
          </w:tcPr>
          <w:p w:rsidR="005F1D83" w:rsidRDefault="005F1D83" w:rsidP="00765754">
            <w:r>
              <w:t>Hearing protection</w:t>
            </w:r>
          </w:p>
        </w:tc>
        <w:tc>
          <w:tcPr>
            <w:tcW w:w="2126" w:type="dxa"/>
          </w:tcPr>
          <w:p w:rsidR="005F1D83" w:rsidRDefault="005F1D83" w:rsidP="00765754">
            <w:r>
              <w:t>Electrical hazards</w:t>
            </w:r>
          </w:p>
        </w:tc>
        <w:tc>
          <w:tcPr>
            <w:tcW w:w="2410" w:type="dxa"/>
          </w:tcPr>
          <w:p w:rsidR="005F1D83" w:rsidRDefault="005F1D83" w:rsidP="00765754">
            <w:r>
              <w:t>Equipment training</w:t>
            </w:r>
          </w:p>
        </w:tc>
        <w:tc>
          <w:tcPr>
            <w:tcW w:w="2410" w:type="dxa"/>
          </w:tcPr>
          <w:p w:rsidR="005F1D83" w:rsidRDefault="005F1D83" w:rsidP="00765754"/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400cfm air compressor incl. lines</w:t>
            </w:r>
          </w:p>
        </w:tc>
        <w:tc>
          <w:tcPr>
            <w:tcW w:w="1842" w:type="dxa"/>
          </w:tcPr>
          <w:p w:rsidR="005F1D83" w:rsidRDefault="005F1D83" w:rsidP="00765754">
            <w:r>
              <w:t>Hydraulic oil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>
            <w:r>
              <w:t>Yes</w:t>
            </w:r>
          </w:p>
        </w:tc>
        <w:tc>
          <w:tcPr>
            <w:tcW w:w="2693" w:type="dxa"/>
          </w:tcPr>
          <w:p w:rsidR="005F1D83" w:rsidRDefault="005F1D83" w:rsidP="00765754">
            <w:r>
              <w:t>Gloves</w:t>
            </w:r>
          </w:p>
        </w:tc>
        <w:tc>
          <w:tcPr>
            <w:tcW w:w="2126" w:type="dxa"/>
          </w:tcPr>
          <w:p w:rsidR="005F1D83" w:rsidRDefault="005F1D83" w:rsidP="00765754">
            <w:r>
              <w:t>Vehicles on site</w:t>
            </w:r>
          </w:p>
        </w:tc>
        <w:tc>
          <w:tcPr>
            <w:tcW w:w="2410" w:type="dxa"/>
          </w:tcPr>
          <w:p w:rsidR="005F1D83" w:rsidRDefault="005F1D83" w:rsidP="00F03524">
            <w:r>
              <w:t>3 years relevant experience- management</w:t>
            </w:r>
          </w:p>
        </w:tc>
        <w:tc>
          <w:tcPr>
            <w:tcW w:w="2410" w:type="dxa"/>
          </w:tcPr>
          <w:p w:rsidR="005F1D83" w:rsidRDefault="005F1D83" w:rsidP="00F03524"/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Volume grout mixer/ pump</w:t>
            </w:r>
          </w:p>
        </w:tc>
        <w:tc>
          <w:tcPr>
            <w:tcW w:w="1842" w:type="dxa"/>
          </w:tcPr>
          <w:p w:rsidR="005F1D83" w:rsidRDefault="005F1D83" w:rsidP="00765754"/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/>
        </w:tc>
        <w:tc>
          <w:tcPr>
            <w:tcW w:w="2693" w:type="dxa"/>
          </w:tcPr>
          <w:p w:rsidR="005F1D83" w:rsidRDefault="005F1D83" w:rsidP="00765754">
            <w:r>
              <w:t>Hard hat</w:t>
            </w:r>
          </w:p>
        </w:tc>
        <w:tc>
          <w:tcPr>
            <w:tcW w:w="2126" w:type="dxa"/>
          </w:tcPr>
          <w:p w:rsidR="005F1D83" w:rsidRDefault="005F1D83" w:rsidP="00765754">
            <w:r>
              <w:t>Working at height</w:t>
            </w:r>
          </w:p>
        </w:tc>
        <w:tc>
          <w:tcPr>
            <w:tcW w:w="2410" w:type="dxa"/>
          </w:tcPr>
          <w:p w:rsidR="005F1D83" w:rsidRDefault="005F1D83" w:rsidP="00F03524">
            <w:r>
              <w:t>1 year relevant experience-</w:t>
            </w:r>
          </w:p>
          <w:p w:rsidR="005F1D83" w:rsidRDefault="005F1D83" w:rsidP="00F03524">
            <w:r>
              <w:t>Site personnel</w:t>
            </w:r>
          </w:p>
        </w:tc>
        <w:tc>
          <w:tcPr>
            <w:tcW w:w="2410" w:type="dxa"/>
          </w:tcPr>
          <w:p w:rsidR="005F1D83" w:rsidRDefault="005F1D83" w:rsidP="00F03524"/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Concrete pump incl. lines</w:t>
            </w:r>
          </w:p>
        </w:tc>
        <w:tc>
          <w:tcPr>
            <w:tcW w:w="1842" w:type="dxa"/>
          </w:tcPr>
          <w:p w:rsidR="005F1D83" w:rsidRDefault="005F1D83" w:rsidP="00765754"/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/>
        </w:tc>
        <w:tc>
          <w:tcPr>
            <w:tcW w:w="2693" w:type="dxa"/>
          </w:tcPr>
          <w:p w:rsidR="005F1D83" w:rsidRDefault="005F1D83" w:rsidP="00765754">
            <w:r>
              <w:t>Eye protection</w:t>
            </w:r>
          </w:p>
        </w:tc>
        <w:tc>
          <w:tcPr>
            <w:tcW w:w="2126" w:type="dxa"/>
          </w:tcPr>
          <w:p w:rsidR="005F1D83" w:rsidRDefault="005F1D83" w:rsidP="00765754">
            <w:r>
              <w:t>Handling hazardous substances</w:t>
            </w:r>
          </w:p>
        </w:tc>
        <w:tc>
          <w:tcPr>
            <w:tcW w:w="2410" w:type="dxa"/>
          </w:tcPr>
          <w:p w:rsidR="005F1D83" w:rsidRDefault="005F1D83" w:rsidP="00765754">
            <w:r>
              <w:t>Work Cover approved tickets</w:t>
            </w:r>
          </w:p>
        </w:tc>
        <w:tc>
          <w:tcPr>
            <w:tcW w:w="2410" w:type="dxa"/>
          </w:tcPr>
          <w:p w:rsidR="005F1D83" w:rsidRDefault="005F1D83" w:rsidP="00765754"/>
        </w:tc>
      </w:tr>
      <w:tr w:rsidR="005F1D83" w:rsidTr="00E444A6">
        <w:tc>
          <w:tcPr>
            <w:tcW w:w="2094" w:type="dxa"/>
          </w:tcPr>
          <w:p w:rsidR="005F1D83" w:rsidRDefault="005F1D83" w:rsidP="00765754">
            <w:r>
              <w:t>Scaffolding</w:t>
            </w:r>
          </w:p>
        </w:tc>
        <w:tc>
          <w:tcPr>
            <w:tcW w:w="1842" w:type="dxa"/>
          </w:tcPr>
          <w:p w:rsidR="005F1D83" w:rsidRDefault="005F1D83" w:rsidP="00765754"/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/>
        </w:tc>
        <w:tc>
          <w:tcPr>
            <w:tcW w:w="2693" w:type="dxa"/>
          </w:tcPr>
          <w:p w:rsidR="005F1D83" w:rsidRDefault="005F1D83" w:rsidP="00765754">
            <w:r>
              <w:t>respirator</w:t>
            </w:r>
          </w:p>
        </w:tc>
        <w:tc>
          <w:tcPr>
            <w:tcW w:w="2126" w:type="dxa"/>
          </w:tcPr>
          <w:p w:rsidR="005F1D83" w:rsidRDefault="005F1D83" w:rsidP="00765754"/>
        </w:tc>
        <w:tc>
          <w:tcPr>
            <w:tcW w:w="2410" w:type="dxa"/>
          </w:tcPr>
          <w:p w:rsidR="005F1D83" w:rsidRDefault="005F1D83" w:rsidP="00765754"/>
        </w:tc>
        <w:tc>
          <w:tcPr>
            <w:tcW w:w="2410" w:type="dxa"/>
          </w:tcPr>
          <w:p w:rsidR="005F1D83" w:rsidRDefault="005F1D83" w:rsidP="00765754"/>
        </w:tc>
      </w:tr>
      <w:tr w:rsidR="005F1D83" w:rsidTr="00E444A6">
        <w:tc>
          <w:tcPr>
            <w:tcW w:w="2094" w:type="dxa"/>
          </w:tcPr>
          <w:p w:rsidR="005F1D83" w:rsidRDefault="005F1D83" w:rsidP="00765754"/>
        </w:tc>
        <w:tc>
          <w:tcPr>
            <w:tcW w:w="1842" w:type="dxa"/>
          </w:tcPr>
          <w:p w:rsidR="005F1D83" w:rsidRDefault="005F1D83" w:rsidP="00765754"/>
        </w:tc>
        <w:tc>
          <w:tcPr>
            <w:tcW w:w="851" w:type="dxa"/>
            <w:shd w:val="clear" w:color="auto" w:fill="F2F2F2" w:themeFill="background1" w:themeFillShade="F2"/>
          </w:tcPr>
          <w:p w:rsidR="005F1D83" w:rsidRDefault="005F1D83" w:rsidP="00765754"/>
        </w:tc>
        <w:tc>
          <w:tcPr>
            <w:tcW w:w="2693" w:type="dxa"/>
          </w:tcPr>
          <w:p w:rsidR="005F1D83" w:rsidRDefault="005F1D83" w:rsidP="00765754"/>
        </w:tc>
        <w:tc>
          <w:tcPr>
            <w:tcW w:w="2126" w:type="dxa"/>
          </w:tcPr>
          <w:p w:rsidR="005F1D83" w:rsidRDefault="005F1D83" w:rsidP="00765754"/>
        </w:tc>
        <w:tc>
          <w:tcPr>
            <w:tcW w:w="2410" w:type="dxa"/>
          </w:tcPr>
          <w:p w:rsidR="005F1D83" w:rsidRDefault="005F1D83" w:rsidP="00765754"/>
        </w:tc>
        <w:tc>
          <w:tcPr>
            <w:tcW w:w="2410" w:type="dxa"/>
          </w:tcPr>
          <w:p w:rsidR="005F1D83" w:rsidRDefault="005F1D83" w:rsidP="00765754"/>
        </w:tc>
      </w:tr>
    </w:tbl>
    <w:p w:rsidR="00B94B9E" w:rsidRDefault="00B94B9E" w:rsidP="00962E90"/>
    <w:p w:rsidR="006F19A2" w:rsidRDefault="006F19A2" w:rsidP="00765754">
      <w:pPr>
        <w:ind w:left="-426"/>
      </w:pPr>
    </w:p>
    <w:tbl>
      <w:tblPr>
        <w:tblW w:w="14955" w:type="dxa"/>
        <w:tblInd w:w="-4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42"/>
        <w:gridCol w:w="1276"/>
        <w:gridCol w:w="1134"/>
        <w:gridCol w:w="1417"/>
        <w:gridCol w:w="1418"/>
        <w:gridCol w:w="7843"/>
      </w:tblGrid>
      <w:tr w:rsidR="005F66CA" w:rsidRPr="0076489C" w:rsidTr="00B94B9E">
        <w:trPr>
          <w:cantSplit/>
          <w:trHeight w:hRule="exact" w:val="5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solid" w:color="auto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76489C">
              <w:rPr>
                <w:rStyle w:val="BoldBody"/>
                <w:rFonts w:ascii="Arial" w:hAnsi="Arial" w:cs="Arial"/>
                <w:bCs/>
                <w:color w:val="FFFFFF"/>
              </w:rPr>
              <w:t xml:space="preserve">RISK </w:t>
            </w:r>
            <w:r>
              <w:rPr>
                <w:rStyle w:val="BoldBody"/>
                <w:rFonts w:ascii="Arial" w:hAnsi="Arial" w:cs="Arial"/>
                <w:bCs/>
                <w:color w:val="FFFFFF"/>
              </w:rPr>
              <w:t>MATRIX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How likely is it to be serious?</w:t>
            </w:r>
            <w:r w:rsidRPr="0076489C">
              <w:rPr>
                <w:rStyle w:val="BoldBody"/>
                <w:rFonts w:ascii="Arial" w:hAnsi="Arial" w:cs="Arial"/>
                <w:bCs/>
              </w:rPr>
              <w:br/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F66CA" w:rsidRPr="005F66CA" w:rsidRDefault="005F66CA" w:rsidP="005F66CA">
            <w:pPr>
              <w:pStyle w:val="BodyTextMinusBODY-BULETSETC"/>
              <w:spacing w:after="20"/>
              <w:rPr>
                <w:rStyle w:val="BoldBody"/>
                <w:rFonts w:ascii="Arial" w:hAnsi="Arial" w:cs="Arial"/>
                <w:bCs/>
                <w:sz w:val="18"/>
                <w:szCs w:val="18"/>
              </w:rPr>
            </w:pPr>
            <w:r w:rsidRPr="005F66CA">
              <w:rPr>
                <w:rStyle w:val="BoldBody"/>
                <w:rFonts w:ascii="Arial" w:hAnsi="Arial" w:cs="Arial"/>
                <w:bCs/>
                <w:sz w:val="18"/>
                <w:szCs w:val="18"/>
              </w:rPr>
              <w:t xml:space="preserve">How to complete the following form </w:t>
            </w:r>
          </w:p>
          <w:p w:rsidR="005F66CA" w:rsidRPr="005F66CA" w:rsidRDefault="005F66CA" w:rsidP="005F66CA">
            <w:pPr>
              <w:pStyle w:val="BulletsBODY-BULETSETC"/>
              <w:numPr>
                <w:ilvl w:val="0"/>
                <w:numId w:val="2"/>
              </w:numPr>
              <w:spacing w:after="20"/>
              <w:rPr>
                <w:rFonts w:ascii="Arial" w:hAnsi="Arial" w:cs="Arial"/>
                <w:sz w:val="18"/>
                <w:szCs w:val="18"/>
              </w:rPr>
            </w:pPr>
            <w:r w:rsidRPr="005F66CA">
              <w:rPr>
                <w:rFonts w:ascii="Arial" w:hAnsi="Arial" w:cs="Arial"/>
                <w:sz w:val="18"/>
                <w:szCs w:val="18"/>
              </w:rPr>
              <w:t>List the job steps/hazards in sequence</w:t>
            </w:r>
          </w:p>
          <w:p w:rsidR="005F66CA" w:rsidRPr="005F66CA" w:rsidRDefault="005F66CA" w:rsidP="005F66CA">
            <w:pPr>
              <w:pStyle w:val="BulletsBODY-BULETSETC"/>
              <w:numPr>
                <w:ilvl w:val="0"/>
                <w:numId w:val="2"/>
              </w:numPr>
              <w:spacing w:after="20"/>
              <w:rPr>
                <w:rFonts w:ascii="Arial" w:hAnsi="Arial" w:cs="Arial"/>
                <w:sz w:val="18"/>
                <w:szCs w:val="18"/>
              </w:rPr>
            </w:pPr>
            <w:r w:rsidRPr="005F66CA">
              <w:rPr>
                <w:rFonts w:ascii="Arial" w:hAnsi="Arial" w:cs="Arial"/>
                <w:sz w:val="18"/>
                <w:szCs w:val="18"/>
              </w:rPr>
              <w:t>List the associated risks with each step</w:t>
            </w:r>
          </w:p>
          <w:p w:rsidR="005F66CA" w:rsidRPr="005F66CA" w:rsidRDefault="005F66CA" w:rsidP="005F66CA">
            <w:pPr>
              <w:pStyle w:val="BulletsBODY-BULETSETC"/>
              <w:numPr>
                <w:ilvl w:val="0"/>
                <w:numId w:val="2"/>
              </w:numPr>
              <w:spacing w:after="20"/>
              <w:rPr>
                <w:rFonts w:ascii="Arial" w:hAnsi="Arial" w:cs="Arial"/>
                <w:sz w:val="18"/>
                <w:szCs w:val="18"/>
              </w:rPr>
            </w:pPr>
            <w:r w:rsidRPr="005F66CA">
              <w:rPr>
                <w:rFonts w:ascii="Arial" w:hAnsi="Arial" w:cs="Arial"/>
                <w:sz w:val="18"/>
                <w:szCs w:val="18"/>
              </w:rPr>
              <w:t>Use the Risk Matrix provided to rate the identified risks</w:t>
            </w:r>
          </w:p>
          <w:p w:rsidR="005F66CA" w:rsidRPr="005F66CA" w:rsidRDefault="005F66CA" w:rsidP="005F66CA">
            <w:pPr>
              <w:pStyle w:val="BulletsBODY-BULETSETC"/>
              <w:numPr>
                <w:ilvl w:val="0"/>
                <w:numId w:val="2"/>
              </w:numPr>
              <w:spacing w:after="20"/>
              <w:rPr>
                <w:rFonts w:ascii="Arial" w:hAnsi="Arial" w:cs="Arial"/>
                <w:sz w:val="18"/>
                <w:szCs w:val="18"/>
              </w:rPr>
            </w:pPr>
            <w:r w:rsidRPr="005F66CA">
              <w:rPr>
                <w:rFonts w:ascii="Arial" w:hAnsi="Arial" w:cs="Arial"/>
                <w:sz w:val="18"/>
                <w:szCs w:val="18"/>
              </w:rPr>
              <w:t>List the controls to be implemented</w:t>
            </w:r>
            <w:r>
              <w:rPr>
                <w:rFonts w:ascii="Arial" w:hAnsi="Arial" w:cs="Arial"/>
                <w:sz w:val="18"/>
                <w:szCs w:val="18"/>
              </w:rPr>
              <w:t xml:space="preserve"> (consider ‘hierarchy of controls’ table below)</w:t>
            </w:r>
          </w:p>
          <w:p w:rsidR="005F66CA" w:rsidRPr="005F66CA" w:rsidRDefault="005F66CA" w:rsidP="005F66CA">
            <w:pPr>
              <w:pStyle w:val="BulletsBODY-BULETSETC"/>
              <w:numPr>
                <w:ilvl w:val="0"/>
                <w:numId w:val="2"/>
              </w:numPr>
              <w:spacing w:after="20"/>
            </w:pPr>
            <w:r w:rsidRPr="005F66CA">
              <w:rPr>
                <w:rFonts w:ascii="Arial" w:hAnsi="Arial" w:cs="Arial"/>
                <w:sz w:val="18"/>
                <w:szCs w:val="18"/>
              </w:rPr>
              <w:t>Use the Risk Matrix to rate the risks after controls have been implemented</w:t>
            </w:r>
          </w:p>
          <w:p w:rsidR="005F66CA" w:rsidRPr="005F66CA" w:rsidRDefault="00B94B9E" w:rsidP="005F66CA">
            <w:pPr>
              <w:pStyle w:val="BulletsBODY-BULETSETC"/>
              <w:numPr>
                <w:ilvl w:val="0"/>
                <w:numId w:val="2"/>
              </w:numPr>
              <w:spacing w:after="20"/>
            </w:pPr>
            <w:r w:rsidRPr="004B385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666EE059" wp14:editId="46A1B170">
                  <wp:simplePos x="0" y="0"/>
                  <wp:positionH relativeFrom="column">
                    <wp:posOffset>2380615</wp:posOffset>
                  </wp:positionH>
                  <wp:positionV relativeFrom="paragraph">
                    <wp:posOffset>177165</wp:posOffset>
                  </wp:positionV>
                  <wp:extent cx="2590800" cy="187515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C6959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187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66CA">
              <w:rPr>
                <w:rFonts w:ascii="Arial" w:hAnsi="Arial" w:cs="Arial"/>
                <w:sz w:val="18"/>
                <w:szCs w:val="18"/>
              </w:rPr>
              <w:t>All steps in consultation with stakeholders</w:t>
            </w:r>
          </w:p>
          <w:p w:rsidR="005F66CA" w:rsidRDefault="005F66CA" w:rsidP="005F66CA">
            <w:pPr>
              <w:pStyle w:val="BulletsBODY-BULETSETC"/>
              <w:spacing w:after="20"/>
              <w:rPr>
                <w:rFonts w:ascii="Arial" w:hAnsi="Arial" w:cs="Arial"/>
                <w:sz w:val="18"/>
                <w:szCs w:val="18"/>
              </w:rPr>
            </w:pPr>
          </w:p>
          <w:p w:rsidR="005F66CA" w:rsidRP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F66CA">
              <w:rPr>
                <w:rFonts w:ascii="Arial" w:hAnsi="Arial" w:cs="Arial"/>
                <w:b/>
                <w:sz w:val="18"/>
                <w:szCs w:val="18"/>
              </w:rPr>
              <w:t>Risk Matrix Guide</w:t>
            </w:r>
          </w:p>
          <w:p w:rsid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1,2,3 – </w:t>
            </w:r>
            <w:r w:rsidRPr="005F66CA">
              <w:rPr>
                <w:rFonts w:ascii="Arial" w:hAnsi="Arial" w:cs="Arial"/>
                <w:i/>
                <w:sz w:val="18"/>
                <w:szCs w:val="18"/>
              </w:rPr>
              <w:t>‘Unacceptable Risk’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: immediate </w:t>
            </w:r>
          </w:p>
          <w:p w:rsid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attention </w:t>
            </w:r>
            <w:r>
              <w:rPr>
                <w:rFonts w:ascii="Arial" w:hAnsi="Arial" w:cs="Arial"/>
                <w:sz w:val="18"/>
                <w:szCs w:val="18"/>
              </w:rPr>
              <w:t>required, do NOT begin work</w:t>
            </w:r>
          </w:p>
          <w:p w:rsidR="005F66CA" w:rsidRPr="005F66CA" w:rsidRDefault="005F66CA" w:rsidP="005F66CA">
            <w:pPr>
              <w:pStyle w:val="BulletsBODY-BULETSETC"/>
              <w:spacing w:after="2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  <w:p w:rsid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4 – </w:t>
            </w:r>
            <w:r w:rsidRPr="005F66CA">
              <w:rPr>
                <w:rFonts w:ascii="Arial" w:hAnsi="Arial" w:cs="Arial"/>
                <w:i/>
                <w:sz w:val="18"/>
                <w:szCs w:val="18"/>
              </w:rPr>
              <w:t>‘Acceptable Risk’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: work may proceed with </w:t>
            </w:r>
          </w:p>
          <w:p w:rsidR="005F66CA" w:rsidRP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suitable controls </w:t>
            </w:r>
            <w:r>
              <w:rPr>
                <w:rFonts w:ascii="Arial" w:hAnsi="Arial" w:cs="Arial"/>
                <w:sz w:val="18"/>
                <w:szCs w:val="18"/>
              </w:rPr>
              <w:t>&amp; supervision in place</w:t>
            </w:r>
          </w:p>
          <w:p w:rsidR="005F66CA" w:rsidRPr="005F66CA" w:rsidRDefault="005F66CA" w:rsidP="005F66CA">
            <w:pPr>
              <w:pStyle w:val="BulletsBODY-BULETSETC"/>
              <w:spacing w:after="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6CA">
              <w:rPr>
                <w:rFonts w:ascii="Arial" w:hAnsi="Arial" w:cs="Arial"/>
                <w:sz w:val="18"/>
                <w:szCs w:val="18"/>
              </w:rPr>
              <w:t xml:space="preserve">5,6 – </w:t>
            </w:r>
            <w:r w:rsidRPr="005F66CA">
              <w:rPr>
                <w:rFonts w:ascii="Arial" w:hAnsi="Arial" w:cs="Arial"/>
                <w:i/>
                <w:sz w:val="18"/>
                <w:szCs w:val="18"/>
              </w:rPr>
              <w:t>‘Negligible Risk’</w:t>
            </w:r>
            <w:r w:rsidRPr="005F66CA">
              <w:rPr>
                <w:rFonts w:ascii="Arial" w:hAnsi="Arial" w:cs="Arial"/>
                <w:sz w:val="18"/>
                <w:szCs w:val="18"/>
              </w:rPr>
              <w:t>: work may proceed</w:t>
            </w:r>
          </w:p>
          <w:p w:rsidR="005F66CA" w:rsidRPr="0076489C" w:rsidRDefault="005F66CA" w:rsidP="005F66CA">
            <w:pPr>
              <w:pStyle w:val="BulletsBODY-BULETSETC"/>
              <w:spacing w:after="0"/>
            </w:pPr>
          </w:p>
        </w:tc>
      </w:tr>
      <w:tr w:rsidR="005F66CA" w:rsidRPr="0076489C" w:rsidTr="00B94B9E">
        <w:trPr>
          <w:cantSplit/>
          <w:trHeight w:hRule="exact" w:val="873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What damage could it cause?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170" w:lineRule="exact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Very likely</w:t>
            </w:r>
            <w:r w:rsidRPr="0076489C">
              <w:rPr>
                <w:rFonts w:ascii="Arial" w:hAnsi="Arial" w:cs="Arial"/>
              </w:rPr>
              <w:br/>
              <w:t>(could happen anytime)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170" w:lineRule="exact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Likely</w:t>
            </w:r>
            <w:r w:rsidRPr="0076489C">
              <w:rPr>
                <w:rFonts w:ascii="Arial" w:hAnsi="Arial" w:cs="Arial"/>
              </w:rPr>
              <w:br/>
              <w:t>(could happen sometimes)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170" w:lineRule="exact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Unlikely</w:t>
            </w:r>
            <w:r w:rsidRPr="0076489C">
              <w:rPr>
                <w:rFonts w:ascii="Arial" w:hAnsi="Arial" w:cs="Arial"/>
              </w:rPr>
              <w:br/>
              <w:t>(could happen, but only rarely)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170" w:lineRule="exact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Very unlikely</w:t>
            </w:r>
            <w:r w:rsidRPr="0076489C">
              <w:rPr>
                <w:rFonts w:ascii="Arial" w:hAnsi="Arial" w:cs="Arial"/>
              </w:rPr>
              <w:br/>
              <w:t>(could happen, but probably never will)</w:t>
            </w:r>
          </w:p>
        </w:tc>
        <w:tc>
          <w:tcPr>
            <w:tcW w:w="7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66CA" w:rsidRPr="0076489C" w:rsidRDefault="005F66CA"/>
        </w:tc>
      </w:tr>
      <w:tr w:rsidR="005F66CA" w:rsidRPr="0076489C" w:rsidTr="00B94B9E">
        <w:trPr>
          <w:cantSplit/>
          <w:trHeight w:val="56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Death or permanent disability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4C4C4C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4C4C4C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2B2B2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Style w:val="BoldBody"/>
                <w:rFonts w:ascii="Arial" w:hAnsi="Arial" w:cs="Arial"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Style w:val="BoldBody"/>
                <w:rFonts w:ascii="Arial" w:hAnsi="Arial" w:cs="Arial"/>
                <w:bCs/>
              </w:rPr>
              <w:t>4</w:t>
            </w:r>
          </w:p>
        </w:tc>
        <w:tc>
          <w:tcPr>
            <w:tcW w:w="7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66CA" w:rsidRPr="0076489C" w:rsidRDefault="005F66CA"/>
        </w:tc>
      </w:tr>
      <w:tr w:rsidR="005F66CA" w:rsidRPr="0076489C" w:rsidTr="00B94B9E">
        <w:trPr>
          <w:cantSplit/>
          <w:trHeight w:val="56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Long term illness or serious injury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4C4C4C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2B2B2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5E5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4</w:t>
            </w:r>
          </w:p>
        </w:tc>
        <w:tc>
          <w:tcPr>
            <w:tcW w:w="7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66CA" w:rsidRPr="0076489C" w:rsidRDefault="005F66CA"/>
        </w:tc>
      </w:tr>
      <w:tr w:rsidR="005F66CA" w:rsidRPr="0076489C" w:rsidTr="00B94B9E">
        <w:trPr>
          <w:cantSplit/>
          <w:trHeight w:val="56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Medical attention and several days off work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2B2B2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5E5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5</w:t>
            </w:r>
          </w:p>
        </w:tc>
        <w:tc>
          <w:tcPr>
            <w:tcW w:w="7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66CA" w:rsidRPr="0076489C" w:rsidRDefault="005F66CA"/>
        </w:tc>
      </w:tr>
      <w:tr w:rsidR="005F66CA" w:rsidRPr="0076489C" w:rsidTr="00B94B9E">
        <w:trPr>
          <w:cantSplit/>
          <w:trHeight w:val="56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6CA" w:rsidRPr="0076489C" w:rsidRDefault="005F66CA" w:rsidP="00D72042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First aid needed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5E5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23232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66CA" w:rsidRPr="0076489C" w:rsidRDefault="005F66CA" w:rsidP="00D72042">
            <w:pPr>
              <w:pStyle w:val="BodyTextBODY-BULETSETC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6489C">
              <w:rPr>
                <w:rStyle w:val="BoldBody"/>
                <w:rFonts w:ascii="Arial" w:hAnsi="Arial" w:cs="Arial"/>
                <w:bCs/>
              </w:rPr>
              <w:t>6</w:t>
            </w:r>
          </w:p>
        </w:tc>
        <w:tc>
          <w:tcPr>
            <w:tcW w:w="7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CA" w:rsidRPr="0076489C" w:rsidRDefault="005F66CA"/>
        </w:tc>
      </w:tr>
    </w:tbl>
    <w:p w:rsidR="00501B66" w:rsidRDefault="00501B66" w:rsidP="00765754">
      <w:pPr>
        <w:ind w:left="-426"/>
      </w:pPr>
    </w:p>
    <w:p w:rsidR="00501B66" w:rsidRDefault="00501B66">
      <w:r>
        <w:br w:type="page"/>
      </w:r>
    </w:p>
    <w:tbl>
      <w:tblPr>
        <w:tblW w:w="1558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3402"/>
        <w:gridCol w:w="3827"/>
        <w:gridCol w:w="1134"/>
        <w:gridCol w:w="5103"/>
        <w:gridCol w:w="1138"/>
      </w:tblGrid>
      <w:tr w:rsidR="00501B66" w:rsidTr="00501B66">
        <w:trPr>
          <w:trHeight w:val="707"/>
        </w:trPr>
        <w:tc>
          <w:tcPr>
            <w:tcW w:w="981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</w:pPr>
            <w:r>
              <w:lastRenderedPageBreak/>
              <w:t>CODE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  <w:jc w:val="center"/>
            </w:pPr>
            <w:r>
              <w:t>JOB STEP/ HAZARDS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  <w:jc w:val="center"/>
            </w:pPr>
            <w:r>
              <w:t>ASSOCIATED RISKS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  <w:jc w:val="center"/>
            </w:pPr>
            <w:r>
              <w:t>INITIAL RISK RATING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  <w:jc w:val="center"/>
            </w:pPr>
            <w:r>
              <w:t>CONTROL MEASURES TO BE IMPLEMENTED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:rsidR="00501B66" w:rsidRDefault="00501B66" w:rsidP="00501B66">
            <w:pPr>
              <w:spacing w:before="120"/>
              <w:jc w:val="center"/>
            </w:pPr>
            <w:r>
              <w:t>REVISED RISK RATING</w:t>
            </w:r>
          </w:p>
        </w:tc>
      </w:tr>
      <w:tr w:rsidR="007D4733" w:rsidTr="00A10ED7">
        <w:trPr>
          <w:trHeight w:val="1720"/>
        </w:trPr>
        <w:tc>
          <w:tcPr>
            <w:tcW w:w="981" w:type="dxa"/>
            <w:vAlign w:val="center"/>
          </w:tcPr>
          <w:p w:rsidR="007D4733" w:rsidRPr="00BE72B0" w:rsidRDefault="00D85FBC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1</w:t>
            </w:r>
          </w:p>
        </w:tc>
        <w:tc>
          <w:tcPr>
            <w:tcW w:w="3402" w:type="dxa"/>
            <w:vAlign w:val="center"/>
          </w:tcPr>
          <w:p w:rsidR="007D4733" w:rsidRPr="00BE72B0" w:rsidRDefault="00D85FBC" w:rsidP="00F03524">
            <w:pPr>
              <w:rPr>
                <w:lang w:val="en-US"/>
              </w:rPr>
            </w:pPr>
            <w:r w:rsidRPr="002156A1">
              <w:rPr>
                <w:b/>
                <w:color w:val="000000" w:themeColor="text1"/>
              </w:rPr>
              <w:t>Project Induction, Sign in SWMS</w:t>
            </w:r>
          </w:p>
        </w:tc>
        <w:tc>
          <w:tcPr>
            <w:tcW w:w="3827" w:type="dxa"/>
            <w:vAlign w:val="center"/>
          </w:tcPr>
          <w:p w:rsidR="00D85FBC" w:rsidRPr="00D85FBC" w:rsidRDefault="00D85FBC" w:rsidP="00D85FBC">
            <w:pPr>
              <w:rPr>
                <w:color w:val="000000" w:themeColor="text1"/>
              </w:rPr>
            </w:pPr>
            <w:r w:rsidRPr="00D85FBC">
              <w:rPr>
                <w:color w:val="000000" w:themeColor="text1"/>
              </w:rPr>
              <w:t>Persons working   outside  of approved conditions or</w:t>
            </w:r>
          </w:p>
          <w:p w:rsidR="007D4733" w:rsidRPr="00BE72B0" w:rsidRDefault="00D85FBC" w:rsidP="00D85FB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2156A1">
              <w:rPr>
                <w:color w:val="000000" w:themeColor="text1"/>
              </w:rPr>
              <w:t>SWMS</w:t>
            </w:r>
          </w:p>
        </w:tc>
        <w:tc>
          <w:tcPr>
            <w:tcW w:w="1134" w:type="dxa"/>
            <w:vAlign w:val="center"/>
          </w:tcPr>
          <w:p w:rsidR="007D4733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D85FBC" w:rsidRPr="00D85FBC" w:rsidRDefault="00D85FBC" w:rsidP="00D85FBC">
            <w:pPr>
              <w:rPr>
                <w:color w:val="000000" w:themeColor="text1"/>
              </w:rPr>
            </w:pPr>
            <w:r w:rsidRPr="00D85FBC">
              <w:rPr>
                <w:color w:val="000000" w:themeColor="text1"/>
              </w:rPr>
              <w:t>All persons must complete the project induction, hold an OH&amp;S construction card and sign in on this SWMS.</w:t>
            </w:r>
          </w:p>
          <w:p w:rsidR="00D85FBC" w:rsidRPr="00D85FBC" w:rsidRDefault="00D85FBC" w:rsidP="00D85FBC">
            <w:pPr>
              <w:ind w:left="4"/>
              <w:rPr>
                <w:color w:val="000000" w:themeColor="text1"/>
              </w:rPr>
            </w:pPr>
            <w:r w:rsidRPr="00D85FBC">
              <w:rPr>
                <w:color w:val="000000" w:themeColor="text1"/>
              </w:rPr>
              <w:t>Ensure all approved controls and prevention measures are discussed and SWMS is given to all persons involved in the work.</w:t>
            </w:r>
          </w:p>
          <w:p w:rsidR="007D4733" w:rsidRPr="00BE72B0" w:rsidRDefault="00D85FBC" w:rsidP="00D85FBC">
            <w:pPr>
              <w:widowControl w:val="0"/>
              <w:autoSpaceDE w:val="0"/>
              <w:autoSpaceDN w:val="0"/>
              <w:adjustRightInd w:val="0"/>
            </w:pPr>
            <w:r w:rsidRPr="002156A1">
              <w:rPr>
                <w:color w:val="000000" w:themeColor="text1"/>
              </w:rPr>
              <w:t>PPE to be worn required for task</w:t>
            </w:r>
          </w:p>
        </w:tc>
        <w:tc>
          <w:tcPr>
            <w:tcW w:w="1138" w:type="dxa"/>
            <w:vAlign w:val="center"/>
          </w:tcPr>
          <w:p w:rsidR="007D4733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bookmarkStart w:id="0" w:name="_GoBack"/>
        <w:bookmarkEnd w:id="0"/>
      </w:tr>
      <w:tr w:rsidR="007D4733" w:rsidTr="00B1053B">
        <w:trPr>
          <w:trHeight w:val="1720"/>
        </w:trPr>
        <w:tc>
          <w:tcPr>
            <w:tcW w:w="981" w:type="dxa"/>
            <w:vAlign w:val="center"/>
          </w:tcPr>
          <w:p w:rsidR="007D4733" w:rsidRPr="00BE72B0" w:rsidRDefault="00D85FBC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2</w:t>
            </w:r>
          </w:p>
        </w:tc>
        <w:tc>
          <w:tcPr>
            <w:tcW w:w="3402" w:type="dxa"/>
            <w:vAlign w:val="center"/>
          </w:tcPr>
          <w:p w:rsidR="007D4733" w:rsidRPr="00BE72B0" w:rsidRDefault="00D85FBC" w:rsidP="00F03524">
            <w:r w:rsidRPr="002156A1">
              <w:rPr>
                <w:b/>
                <w:color w:val="000000" w:themeColor="text1"/>
              </w:rPr>
              <w:t>Familiarise with site and check for NO GO zones with client, first aid  amenities and establish emergency protocols</w:t>
            </w:r>
          </w:p>
        </w:tc>
        <w:tc>
          <w:tcPr>
            <w:tcW w:w="3827" w:type="dxa"/>
            <w:vAlign w:val="center"/>
          </w:tcPr>
          <w:p w:rsidR="00D85FBC" w:rsidRPr="00E01A12" w:rsidRDefault="00D85FBC" w:rsidP="00D85FBC">
            <w:r w:rsidRPr="00E01A12">
              <w:t>Injury occurrence</w:t>
            </w:r>
          </w:p>
          <w:p w:rsidR="007D4733" w:rsidRPr="00BE72B0" w:rsidRDefault="007D4733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D4733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D85FBC" w:rsidRPr="002156A1" w:rsidRDefault="00D85FBC" w:rsidP="00D85FBC">
            <w:pPr>
              <w:pStyle w:val="ListParagraph"/>
              <w:ind w:hanging="71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>Mention in site induction the location of:</w:t>
            </w:r>
          </w:p>
          <w:p w:rsidR="00D85FBC" w:rsidRPr="002156A1" w:rsidRDefault="00D85FBC" w:rsidP="00D85FBC">
            <w:pPr>
              <w:pStyle w:val="ListParagraph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>toilets, first aid box, fire extinguisher, muster point, spill kit, eye wash bay, NO GO zones, emergency contact details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All personnel to sign in  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and out when arriving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and departing in work   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area  (this acts as a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register for emergency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</w:t>
            </w:r>
            <w:proofErr w:type="gramStart"/>
            <w:r w:rsidRPr="002156A1">
              <w:rPr>
                <w:color w:val="000000" w:themeColor="text1"/>
              </w:rPr>
              <w:t>protocols</w:t>
            </w:r>
            <w:proofErr w:type="gramEnd"/>
            <w:r w:rsidRPr="002156A1">
              <w:rPr>
                <w:color w:val="000000" w:themeColor="text1"/>
              </w:rPr>
              <w:t xml:space="preserve">).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SWMS for particular  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task will be reviewed 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daily prior commencing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work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All persons on site of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Specialised Geo must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complete a Take 5 daily </w:t>
            </w:r>
          </w:p>
          <w:p w:rsidR="00D85FBC" w:rsidRPr="002156A1" w:rsidRDefault="00D85FBC" w:rsidP="00D85FBC">
            <w:pPr>
              <w:pStyle w:val="ListParagraph"/>
              <w:ind w:left="5" w:hanging="5"/>
              <w:rPr>
                <w:color w:val="000000" w:themeColor="text1"/>
              </w:rPr>
            </w:pPr>
            <w:r w:rsidRPr="002156A1">
              <w:rPr>
                <w:color w:val="000000" w:themeColor="text1"/>
              </w:rPr>
              <w:t xml:space="preserve">          prior to each work task </w:t>
            </w:r>
          </w:p>
          <w:p w:rsidR="007D4733" w:rsidRPr="00BE72B0" w:rsidRDefault="00D85FBC" w:rsidP="00D85FBC">
            <w:r w:rsidRPr="002156A1">
              <w:rPr>
                <w:color w:val="000000" w:themeColor="text1"/>
              </w:rPr>
              <w:t xml:space="preserve"> </w:t>
            </w:r>
            <w:proofErr w:type="gramStart"/>
            <w:r w:rsidRPr="002156A1">
              <w:rPr>
                <w:color w:val="000000" w:themeColor="text1"/>
              </w:rPr>
              <w:t>when</w:t>
            </w:r>
            <w:proofErr w:type="gramEnd"/>
            <w:r w:rsidRPr="002156A1">
              <w:rPr>
                <w:color w:val="000000" w:themeColor="text1"/>
              </w:rPr>
              <w:t xml:space="preserve"> required by client.</w:t>
            </w:r>
          </w:p>
        </w:tc>
        <w:tc>
          <w:tcPr>
            <w:tcW w:w="1138" w:type="dxa"/>
            <w:vAlign w:val="center"/>
          </w:tcPr>
          <w:p w:rsidR="007D4733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70CF0" w:rsidTr="0003454A">
        <w:trPr>
          <w:trHeight w:val="1720"/>
        </w:trPr>
        <w:tc>
          <w:tcPr>
            <w:tcW w:w="981" w:type="dxa"/>
            <w:vAlign w:val="center"/>
          </w:tcPr>
          <w:p w:rsidR="00870CF0" w:rsidRPr="00BE72B0" w:rsidRDefault="00E01A12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3402" w:type="dxa"/>
            <w:vAlign w:val="center"/>
          </w:tcPr>
          <w:p w:rsidR="00D85FBC" w:rsidRPr="002156A1" w:rsidRDefault="00D85FBC" w:rsidP="00D85FBC">
            <w:pPr>
              <w:rPr>
                <w:b/>
              </w:rPr>
            </w:pPr>
            <w:r w:rsidRPr="002156A1">
              <w:rPr>
                <w:b/>
              </w:rPr>
              <w:t>Project Administrator/Supervisor – to provide safe access to embankment</w:t>
            </w:r>
          </w:p>
          <w:p w:rsidR="00870CF0" w:rsidRPr="00BE72B0" w:rsidRDefault="00870CF0" w:rsidP="00F03524"/>
        </w:tc>
        <w:tc>
          <w:tcPr>
            <w:tcW w:w="3827" w:type="dxa"/>
            <w:vAlign w:val="center"/>
          </w:tcPr>
          <w:p w:rsidR="00D85FBC" w:rsidRPr="002156A1" w:rsidRDefault="00D85FBC" w:rsidP="00D85FBC">
            <w:r w:rsidRPr="002156A1">
              <w:t>Interactions with</w:t>
            </w:r>
          </w:p>
          <w:p w:rsidR="00D85FBC" w:rsidRPr="002156A1" w:rsidRDefault="00D85FBC" w:rsidP="00D85FBC">
            <w:r w:rsidRPr="002156A1">
              <w:t xml:space="preserve">      workers</w:t>
            </w:r>
          </w:p>
          <w:p w:rsidR="00D85FBC" w:rsidRPr="002156A1" w:rsidRDefault="00D85FBC" w:rsidP="00D85FBC">
            <w:r w:rsidRPr="002156A1">
              <w:t xml:space="preserve">Falling rocks or </w:t>
            </w:r>
          </w:p>
          <w:p w:rsidR="00870CF0" w:rsidRPr="00BE72B0" w:rsidRDefault="00D85FBC" w:rsidP="00D85FB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2156A1">
              <w:t xml:space="preserve">      materials</w:t>
            </w:r>
          </w:p>
        </w:tc>
        <w:tc>
          <w:tcPr>
            <w:tcW w:w="1134" w:type="dxa"/>
            <w:vAlign w:val="center"/>
          </w:tcPr>
          <w:p w:rsidR="00870CF0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103" w:type="dxa"/>
          </w:tcPr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Supervisor  to notify all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workers and operators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when safe access can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</w:t>
            </w:r>
            <w:proofErr w:type="gramStart"/>
            <w:r w:rsidRPr="002156A1">
              <w:t>be</w:t>
            </w:r>
            <w:proofErr w:type="gramEnd"/>
            <w:r w:rsidRPr="002156A1">
              <w:t xml:space="preserve"> gained.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All workers in the area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</w:t>
            </w:r>
            <w:proofErr w:type="gramStart"/>
            <w:r w:rsidRPr="002156A1">
              <w:t>to</w:t>
            </w:r>
            <w:proofErr w:type="gramEnd"/>
            <w:r w:rsidRPr="002156A1">
              <w:t xml:space="preserve"> notify of position.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Positive communication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procedures in place,  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understood, and utilised</w:t>
            </w:r>
          </w:p>
          <w:p w:rsidR="00D85FBC" w:rsidRPr="002156A1" w:rsidRDefault="00D85FBC" w:rsidP="00D85FBC">
            <w:pPr>
              <w:ind w:right="-176"/>
            </w:pPr>
            <w:r w:rsidRPr="002156A1">
              <w:t>Establishment and regular</w:t>
            </w:r>
          </w:p>
          <w:p w:rsidR="00D85FBC" w:rsidRPr="002156A1" w:rsidRDefault="00D85FBC" w:rsidP="00D85FBC">
            <w:pPr>
              <w:pStyle w:val="ListParagraph"/>
              <w:ind w:left="5"/>
            </w:pPr>
            <w:r w:rsidRPr="002156A1">
              <w:t xml:space="preserve">          checks of exclusion zones, </w:t>
            </w:r>
          </w:p>
          <w:p w:rsidR="00870CF0" w:rsidRPr="00BE72B0" w:rsidRDefault="00D85FBC" w:rsidP="00D85FBC">
            <w:r w:rsidRPr="002156A1">
              <w:t xml:space="preserve">          signs and radio equipment</w:t>
            </w:r>
          </w:p>
        </w:tc>
        <w:tc>
          <w:tcPr>
            <w:tcW w:w="1138" w:type="dxa"/>
            <w:vAlign w:val="center"/>
          </w:tcPr>
          <w:p w:rsidR="00870CF0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6F19A2" w:rsidRDefault="006F19A2" w:rsidP="00765754">
      <w:pPr>
        <w:ind w:left="-426"/>
      </w:pPr>
    </w:p>
    <w:p w:rsidR="00501B66" w:rsidRDefault="00501B66" w:rsidP="00765754">
      <w:pPr>
        <w:ind w:left="-426"/>
      </w:pPr>
    </w:p>
    <w:p w:rsidR="00501B66" w:rsidRDefault="00501B66" w:rsidP="00765754">
      <w:pPr>
        <w:ind w:left="-426"/>
      </w:pPr>
    </w:p>
    <w:p w:rsidR="00501B66" w:rsidRDefault="00501B66" w:rsidP="00765754">
      <w:pPr>
        <w:ind w:left="-426"/>
      </w:pPr>
    </w:p>
    <w:tbl>
      <w:tblPr>
        <w:tblW w:w="1558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3402"/>
        <w:gridCol w:w="3827"/>
        <w:gridCol w:w="1134"/>
        <w:gridCol w:w="5103"/>
        <w:gridCol w:w="1138"/>
      </w:tblGrid>
      <w:tr w:rsidR="00501B66" w:rsidTr="00D72042">
        <w:trPr>
          <w:trHeight w:val="707"/>
        </w:trPr>
        <w:tc>
          <w:tcPr>
            <w:tcW w:w="981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</w:pPr>
            <w:r>
              <w:t>CODE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  <w:jc w:val="center"/>
            </w:pPr>
            <w:r>
              <w:t>JOB STEP/ HAZARDS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  <w:jc w:val="center"/>
            </w:pPr>
            <w:r>
              <w:t>ASSOCIATED RISKS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  <w:jc w:val="center"/>
            </w:pPr>
            <w:r>
              <w:t>INITIAL RISK RATING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  <w:jc w:val="center"/>
            </w:pPr>
            <w:r>
              <w:t>CONTROL MEASURES TO BE IMPLEMENTED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:rsidR="00501B66" w:rsidRDefault="00501B66" w:rsidP="00D72042">
            <w:pPr>
              <w:spacing w:before="120"/>
              <w:jc w:val="center"/>
            </w:pPr>
            <w:r>
              <w:t>REVISED RISK RATING</w:t>
            </w:r>
          </w:p>
        </w:tc>
      </w:tr>
      <w:tr w:rsidR="00870CF0" w:rsidTr="00D83C50">
        <w:trPr>
          <w:trHeight w:val="1720"/>
        </w:trPr>
        <w:tc>
          <w:tcPr>
            <w:tcW w:w="981" w:type="dxa"/>
            <w:vAlign w:val="center"/>
          </w:tcPr>
          <w:p w:rsidR="00870CF0" w:rsidRPr="00BE72B0" w:rsidRDefault="00E01A12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3402" w:type="dxa"/>
            <w:vAlign w:val="center"/>
          </w:tcPr>
          <w:p w:rsidR="00870CF0" w:rsidRPr="00BE72B0" w:rsidRDefault="00D85FBC" w:rsidP="00F03524">
            <w:r w:rsidRPr="002156A1">
              <w:rPr>
                <w:b/>
              </w:rPr>
              <w:t>Prestart checks</w:t>
            </w:r>
            <w:r>
              <w:rPr>
                <w:b/>
              </w:rPr>
              <w:t xml:space="preserve"> on scaffold components</w:t>
            </w:r>
          </w:p>
        </w:tc>
        <w:tc>
          <w:tcPr>
            <w:tcW w:w="3827" w:type="dxa"/>
            <w:vAlign w:val="center"/>
          </w:tcPr>
          <w:p w:rsidR="00870CF0" w:rsidRDefault="00D85FBC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Manual handling injuries</w:t>
            </w:r>
          </w:p>
          <w:p w:rsidR="00D85FBC" w:rsidRDefault="00D85FBC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D85FBC" w:rsidRDefault="00D85FBC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Slip trip and falls during set up of scaffold</w:t>
            </w:r>
          </w:p>
          <w:p w:rsidR="00D85FBC" w:rsidRPr="00BE72B0" w:rsidRDefault="00390346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Faulty or damaged equipment resulting in unstable scaffold framework</w:t>
            </w:r>
          </w:p>
        </w:tc>
        <w:tc>
          <w:tcPr>
            <w:tcW w:w="1134" w:type="dxa"/>
            <w:vAlign w:val="center"/>
          </w:tcPr>
          <w:p w:rsidR="00870CF0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870CF0" w:rsidRDefault="00390346" w:rsidP="00F03524">
            <w:pPr>
              <w:widowControl w:val="0"/>
              <w:autoSpaceDE w:val="0"/>
              <w:autoSpaceDN w:val="0"/>
              <w:adjustRightInd w:val="0"/>
            </w:pPr>
            <w:r>
              <w:t>Competent scaffolder to conduct pre-start checks on scaffold components. Checklist to be filled out and signed before construction begins.</w:t>
            </w: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  <w:r>
              <w:t>Competent scaffolder to supervise and erect scaffold</w:t>
            </w: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  <w:r>
              <w:t>Personnel to implement manual handling training</w:t>
            </w: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</w:p>
          <w:p w:rsidR="00390346" w:rsidRDefault="00390346" w:rsidP="00F03524">
            <w:pPr>
              <w:widowControl w:val="0"/>
              <w:autoSpaceDE w:val="0"/>
              <w:autoSpaceDN w:val="0"/>
              <w:adjustRightInd w:val="0"/>
            </w:pPr>
            <w:r>
              <w:t>Works to take place according to site induction and tool box safety meeting.</w:t>
            </w:r>
          </w:p>
          <w:p w:rsidR="00390346" w:rsidRPr="00BE72B0" w:rsidRDefault="00390346" w:rsidP="00F03524">
            <w:pPr>
              <w:widowControl w:val="0"/>
              <w:autoSpaceDE w:val="0"/>
              <w:autoSpaceDN w:val="0"/>
              <w:adjustRightInd w:val="0"/>
            </w:pPr>
            <w:r>
              <w:t>Exclusion zone around scaffold construction</w:t>
            </w:r>
          </w:p>
        </w:tc>
        <w:tc>
          <w:tcPr>
            <w:tcW w:w="1138" w:type="dxa"/>
            <w:vAlign w:val="center"/>
          </w:tcPr>
          <w:p w:rsidR="00870CF0" w:rsidRPr="00BE72B0" w:rsidRDefault="00D85FBC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70CF0" w:rsidTr="00730BAF">
        <w:trPr>
          <w:trHeight w:val="1720"/>
        </w:trPr>
        <w:tc>
          <w:tcPr>
            <w:tcW w:w="981" w:type="dxa"/>
            <w:vAlign w:val="center"/>
          </w:tcPr>
          <w:p w:rsidR="00870CF0" w:rsidRPr="00BE72B0" w:rsidRDefault="00E01A12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5</w:t>
            </w:r>
          </w:p>
        </w:tc>
        <w:tc>
          <w:tcPr>
            <w:tcW w:w="3402" w:type="dxa"/>
            <w:vAlign w:val="center"/>
          </w:tcPr>
          <w:p w:rsidR="00870CF0" w:rsidRPr="00BE72B0" w:rsidRDefault="00390346" w:rsidP="00D85FBC">
            <w:r>
              <w:t>Construction/ deconstruction of scaffolding</w:t>
            </w:r>
          </w:p>
        </w:tc>
        <w:tc>
          <w:tcPr>
            <w:tcW w:w="3827" w:type="dxa"/>
            <w:vAlign w:val="center"/>
          </w:tcPr>
          <w:p w:rsidR="00870CF0" w:rsidRDefault="005F1D83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Scaffold collapse due to unstable foundation or incorrect construction -</w:t>
            </w:r>
            <w:r w:rsidR="00390346">
              <w:rPr>
                <w:lang w:val="en-US"/>
              </w:rPr>
              <w:t>Personnel fall from height</w:t>
            </w:r>
          </w:p>
          <w:p w:rsidR="005F1D83" w:rsidRPr="00BE72B0" w:rsidRDefault="005F1D83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Tools/ materials drop from height- result in crush injury to personnel below or damage to equipment below</w:t>
            </w:r>
          </w:p>
        </w:tc>
        <w:tc>
          <w:tcPr>
            <w:tcW w:w="1134" w:type="dxa"/>
            <w:vAlign w:val="center"/>
          </w:tcPr>
          <w:p w:rsidR="00870CF0" w:rsidRPr="00BE72B0" w:rsidRDefault="005F1D83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870CF0" w:rsidRDefault="005F1D83" w:rsidP="00F03524">
            <w:r>
              <w:t>Competent scaffolder to oversee scaffold construction.</w:t>
            </w:r>
          </w:p>
          <w:p w:rsidR="005F1D83" w:rsidRDefault="005F1D83" w:rsidP="00F03524">
            <w:r>
              <w:t>Any movement/ alteration to scaffold must be signed off by competent scaffolder.</w:t>
            </w:r>
          </w:p>
          <w:p w:rsidR="005F1D83" w:rsidRDefault="005F1D83" w:rsidP="00F03524"/>
          <w:p w:rsidR="005F1D83" w:rsidRDefault="005F1D83" w:rsidP="00F03524">
            <w:r>
              <w:t>Kickboards to be in place to stop tools/ equipment falling from edge.</w:t>
            </w:r>
          </w:p>
          <w:p w:rsidR="005F1D83" w:rsidRDefault="005F1D83" w:rsidP="00F03524"/>
          <w:p w:rsidR="005F1D83" w:rsidRDefault="005F1D83" w:rsidP="00F03524">
            <w:r>
              <w:t>Set up exclusion zone underneath and surrounding scaffold.</w:t>
            </w:r>
          </w:p>
          <w:p w:rsidR="005F1D83" w:rsidRPr="00BE72B0" w:rsidRDefault="005F1D83" w:rsidP="00F03524"/>
        </w:tc>
        <w:tc>
          <w:tcPr>
            <w:tcW w:w="1138" w:type="dxa"/>
            <w:vAlign w:val="center"/>
          </w:tcPr>
          <w:p w:rsidR="00870CF0" w:rsidRPr="00BE72B0" w:rsidRDefault="005F1D83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70CF0" w:rsidTr="00730BAF">
        <w:trPr>
          <w:trHeight w:val="1720"/>
        </w:trPr>
        <w:tc>
          <w:tcPr>
            <w:tcW w:w="981" w:type="dxa"/>
            <w:vAlign w:val="center"/>
          </w:tcPr>
          <w:p w:rsidR="00870CF0" w:rsidRPr="00BE72B0" w:rsidRDefault="00E01A12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6</w:t>
            </w:r>
          </w:p>
        </w:tc>
        <w:tc>
          <w:tcPr>
            <w:tcW w:w="3402" w:type="dxa"/>
            <w:vAlign w:val="center"/>
          </w:tcPr>
          <w:p w:rsidR="00D85FBC" w:rsidRPr="002156A1" w:rsidRDefault="00D85FBC" w:rsidP="00D85FBC">
            <w:pPr>
              <w:rPr>
                <w:b/>
              </w:rPr>
            </w:pPr>
            <w:r w:rsidRPr="002156A1">
              <w:rPr>
                <w:b/>
              </w:rPr>
              <w:t>Drilling Set-Up</w:t>
            </w:r>
          </w:p>
          <w:p w:rsidR="00D85FBC" w:rsidRPr="002156A1" w:rsidRDefault="00D85FBC" w:rsidP="00D85FBC">
            <w:r w:rsidRPr="002156A1">
              <w:t>1)Move equipment to site</w:t>
            </w:r>
          </w:p>
          <w:p w:rsidR="00870CF0" w:rsidRPr="00BE72B0" w:rsidRDefault="00D85FBC" w:rsidP="00D85FBC">
            <w:pPr>
              <w:rPr>
                <w:lang w:val="en-US"/>
              </w:rPr>
            </w:pPr>
            <w:r w:rsidRPr="002156A1">
              <w:t xml:space="preserve">2) Access embankment via </w:t>
            </w:r>
            <w:r>
              <w:t>Scaffold on level bench/ stable foundation</w:t>
            </w:r>
          </w:p>
        </w:tc>
        <w:tc>
          <w:tcPr>
            <w:tcW w:w="3827" w:type="dxa"/>
            <w:vAlign w:val="center"/>
          </w:tcPr>
          <w:p w:rsidR="00D85FBC" w:rsidRPr="002156A1" w:rsidRDefault="00D85FBC" w:rsidP="00D85FBC">
            <w:r w:rsidRPr="002156A1">
              <w:t>Working at heights</w:t>
            </w:r>
          </w:p>
          <w:p w:rsidR="00D85FBC" w:rsidRPr="002156A1" w:rsidRDefault="00D85FBC" w:rsidP="00D85FBC">
            <w:r w:rsidRPr="002156A1">
              <w:t xml:space="preserve">      hazard of fall</w:t>
            </w:r>
          </w:p>
          <w:p w:rsidR="00D85FBC" w:rsidRPr="002156A1" w:rsidRDefault="00D85FBC" w:rsidP="00D85FBC">
            <w:r w:rsidRPr="002156A1">
              <w:t>Rocks dislodging</w:t>
            </w:r>
          </w:p>
          <w:p w:rsidR="00D85FBC" w:rsidRPr="002156A1" w:rsidRDefault="00D85FBC" w:rsidP="00D85FBC">
            <w:r w:rsidRPr="002156A1">
              <w:t>Slips, trips and falls</w:t>
            </w:r>
          </w:p>
          <w:p w:rsidR="00D85FBC" w:rsidRPr="002156A1" w:rsidRDefault="00D85FBC" w:rsidP="00D85FBC">
            <w:r w:rsidRPr="002156A1">
              <w:t xml:space="preserve">Injuries by incorrect </w:t>
            </w:r>
          </w:p>
          <w:p w:rsidR="00D85FBC" w:rsidRPr="002156A1" w:rsidRDefault="00D85FBC" w:rsidP="00D85FBC">
            <w:r w:rsidRPr="002156A1">
              <w:t xml:space="preserve">      lifting</w:t>
            </w:r>
          </w:p>
          <w:p w:rsidR="00D85FBC" w:rsidRPr="002156A1" w:rsidRDefault="00D85FBC" w:rsidP="00D85FBC">
            <w:r w:rsidRPr="002156A1">
              <w:t xml:space="preserve">Uneven and </w:t>
            </w:r>
          </w:p>
          <w:p w:rsidR="00D85FBC" w:rsidRPr="002156A1" w:rsidRDefault="00D85FBC" w:rsidP="00D85FBC">
            <w:r w:rsidRPr="002156A1">
              <w:t xml:space="preserve">      incompact ground</w:t>
            </w:r>
          </w:p>
          <w:p w:rsidR="00870CF0" w:rsidRPr="00BE72B0" w:rsidRDefault="00870CF0" w:rsidP="00F035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70CF0" w:rsidRPr="00BE72B0" w:rsidRDefault="00E01A12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D85FBC" w:rsidRPr="002156A1" w:rsidRDefault="00D85FBC" w:rsidP="00D85FBC">
            <w:r w:rsidRPr="002156A1">
              <w:t xml:space="preserve">Three points of contact to be 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</w:t>
            </w:r>
            <w:proofErr w:type="gramStart"/>
            <w:r w:rsidRPr="002156A1">
              <w:t>maintained</w:t>
            </w:r>
            <w:proofErr w:type="gramEnd"/>
            <w:r w:rsidRPr="002156A1">
              <w:t xml:space="preserve"> during works.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Exclusion zone must be in place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at bottom of embankment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Spotter in place at bottom of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embankment when required</w:t>
            </w:r>
          </w:p>
          <w:p w:rsidR="00D85FBC" w:rsidRPr="002156A1" w:rsidRDefault="005F1D83" w:rsidP="00D85FBC">
            <w:pPr>
              <w:pStyle w:val="ListParagraph"/>
              <w:ind w:left="594" w:hanging="594"/>
            </w:pPr>
            <w:r>
              <w:t>Floor of scaffold</w:t>
            </w:r>
            <w:r w:rsidR="00D85FBC" w:rsidRPr="002156A1">
              <w:t xml:space="preserve"> must be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clean of debris and materials at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all times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Use correct manual handling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techniques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Use team lifting or mechanical 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         aid  when required</w:t>
            </w:r>
          </w:p>
          <w:p w:rsidR="00D85FBC" w:rsidRPr="002156A1" w:rsidRDefault="00D85FBC" w:rsidP="00D85FBC">
            <w:pPr>
              <w:pStyle w:val="ListParagraph"/>
              <w:ind w:left="594" w:hanging="594"/>
            </w:pPr>
            <w:r w:rsidRPr="002156A1">
              <w:t xml:space="preserve">Prior to commencing work out of </w:t>
            </w:r>
            <w:r w:rsidR="005F1D83">
              <w:t xml:space="preserve">scaffold </w:t>
            </w:r>
            <w:proofErr w:type="gramStart"/>
            <w:r w:rsidR="005F1D83">
              <w:t xml:space="preserve">foundation </w:t>
            </w:r>
            <w:r w:rsidRPr="002156A1">
              <w:t xml:space="preserve"> ground</w:t>
            </w:r>
            <w:proofErr w:type="gramEnd"/>
            <w:r w:rsidRPr="002156A1">
              <w:t xml:space="preserve"> must be checked.</w:t>
            </w:r>
          </w:p>
          <w:p w:rsidR="00870CF0" w:rsidRPr="00BE72B0" w:rsidRDefault="00D85FBC" w:rsidP="005F1D83">
            <w:pPr>
              <w:pStyle w:val="ListParagraph"/>
              <w:ind w:left="594" w:hanging="594"/>
            </w:pPr>
            <w:r w:rsidRPr="002156A1">
              <w:t>Da</w:t>
            </w:r>
            <w:r>
              <w:t xml:space="preserve">ily check on ground condition </w:t>
            </w:r>
            <w:r w:rsidR="005F1D83">
              <w:t>- supervisor</w:t>
            </w:r>
          </w:p>
        </w:tc>
        <w:tc>
          <w:tcPr>
            <w:tcW w:w="1138" w:type="dxa"/>
            <w:vAlign w:val="center"/>
          </w:tcPr>
          <w:p w:rsidR="00870CF0" w:rsidRPr="00BE72B0" w:rsidRDefault="00E01A12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501B66" w:rsidRDefault="00501B66" w:rsidP="00765754">
      <w:pPr>
        <w:ind w:left="-426"/>
      </w:pPr>
    </w:p>
    <w:p w:rsidR="00501B66" w:rsidRDefault="00501B66" w:rsidP="00765754">
      <w:pPr>
        <w:ind w:left="-426"/>
      </w:pPr>
    </w:p>
    <w:p w:rsidR="00501B66" w:rsidRDefault="00501B66" w:rsidP="00765754">
      <w:pPr>
        <w:ind w:left="-426"/>
      </w:pPr>
    </w:p>
    <w:p w:rsidR="00501B66" w:rsidRDefault="00501B66" w:rsidP="00765754">
      <w:pPr>
        <w:ind w:left="-426"/>
      </w:pPr>
    </w:p>
    <w:tbl>
      <w:tblPr>
        <w:tblW w:w="1558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3402"/>
        <w:gridCol w:w="3827"/>
        <w:gridCol w:w="1134"/>
        <w:gridCol w:w="5103"/>
        <w:gridCol w:w="1138"/>
      </w:tblGrid>
      <w:tr w:rsidR="007D4733" w:rsidTr="00F03524">
        <w:trPr>
          <w:trHeight w:val="707"/>
        </w:trPr>
        <w:tc>
          <w:tcPr>
            <w:tcW w:w="981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</w:pPr>
            <w:r>
              <w:lastRenderedPageBreak/>
              <w:t>CODE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JOB STEP/ HAZARDS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ASSOCIATED RISKS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INITIAL RISK RATING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CONTROL MEASURES TO BE IMPLEMENTED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REVISED RISK RATING</w:t>
            </w:r>
          </w:p>
        </w:tc>
      </w:tr>
      <w:tr w:rsidR="0077449A" w:rsidTr="00DB7471">
        <w:trPr>
          <w:trHeight w:val="1720"/>
        </w:trPr>
        <w:tc>
          <w:tcPr>
            <w:tcW w:w="981" w:type="dxa"/>
            <w:vAlign w:val="center"/>
          </w:tcPr>
          <w:p w:rsidR="0077449A" w:rsidRPr="00BE72B0" w:rsidRDefault="00E01A12" w:rsidP="00F03524">
            <w:pPr>
              <w:keepLines/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7</w:t>
            </w:r>
          </w:p>
        </w:tc>
        <w:tc>
          <w:tcPr>
            <w:tcW w:w="3402" w:type="dxa"/>
            <w:vAlign w:val="center"/>
          </w:tcPr>
          <w:p w:rsidR="00D85FBC" w:rsidRPr="002156A1" w:rsidRDefault="00D85FBC" w:rsidP="00D85FBC">
            <w:pPr>
              <w:rPr>
                <w:b/>
              </w:rPr>
            </w:pPr>
            <w:r w:rsidRPr="002156A1">
              <w:rPr>
                <w:b/>
              </w:rPr>
              <w:t>Drilling</w:t>
            </w:r>
          </w:p>
          <w:p w:rsidR="00D85FBC" w:rsidRPr="002156A1" w:rsidRDefault="00D85FBC" w:rsidP="00D85FBC">
            <w:pPr>
              <w:pStyle w:val="ListParagraph"/>
              <w:numPr>
                <w:ilvl w:val="0"/>
                <w:numId w:val="8"/>
              </w:numPr>
            </w:pPr>
            <w:r w:rsidRPr="002156A1">
              <w:t>Mark out designated hole location.</w:t>
            </w:r>
          </w:p>
          <w:p w:rsidR="00D85FBC" w:rsidRPr="002156A1" w:rsidRDefault="00D85FBC" w:rsidP="00D85FBC">
            <w:pPr>
              <w:pStyle w:val="ListParagraph"/>
              <w:numPr>
                <w:ilvl w:val="0"/>
                <w:numId w:val="8"/>
              </w:numPr>
            </w:pPr>
            <w:r w:rsidRPr="002156A1">
              <w:t xml:space="preserve">Position drill ensuring </w:t>
            </w:r>
            <w:r w:rsidR="005F1D83">
              <w:t>drill to scaffold</w:t>
            </w:r>
            <w:r w:rsidRPr="002156A1">
              <w:t xml:space="preserve"> is stable </w:t>
            </w:r>
          </w:p>
          <w:p w:rsidR="0077449A" w:rsidRPr="00BE72B0" w:rsidRDefault="00D85FBC" w:rsidP="00D85FBC">
            <w:r w:rsidRPr="002156A1">
              <w:t>Place hole to desired depth</w:t>
            </w:r>
          </w:p>
        </w:tc>
        <w:tc>
          <w:tcPr>
            <w:tcW w:w="3827" w:type="dxa"/>
            <w:vAlign w:val="center"/>
          </w:tcPr>
          <w:p w:rsidR="00D85FBC" w:rsidRPr="002156A1" w:rsidRDefault="00D85FBC" w:rsidP="00D85FBC">
            <w:pPr>
              <w:ind w:hanging="194"/>
            </w:pPr>
            <w:r>
              <w:t>.</w:t>
            </w:r>
            <w:r w:rsidR="005F1D83">
              <w:t xml:space="preserve"> </w:t>
            </w:r>
            <w:r w:rsidRPr="002156A1">
              <w:t>Drop drill rods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Slips, trips and falls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Strains and sprains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Dust</w:t>
            </w:r>
          </w:p>
          <w:p w:rsidR="00D85FBC" w:rsidRPr="002156A1" w:rsidRDefault="00D85FBC" w:rsidP="00D85FBC">
            <w:pPr>
              <w:ind w:hanging="194"/>
            </w:pPr>
            <w:r>
              <w:t xml:space="preserve">  </w:t>
            </w:r>
            <w:r w:rsidRPr="002156A1">
              <w:t xml:space="preserve"> Entanglement of 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      hoses</w:t>
            </w:r>
          </w:p>
          <w:p w:rsidR="00D85FBC" w:rsidRPr="002156A1" w:rsidRDefault="00D85FBC" w:rsidP="00D85FBC">
            <w:pPr>
              <w:ind w:hanging="194"/>
            </w:pPr>
            <w:r>
              <w:t xml:space="preserve">  </w:t>
            </w:r>
            <w:r w:rsidRPr="002156A1">
              <w:t>Fall from heights</w:t>
            </w:r>
          </w:p>
          <w:p w:rsidR="00D85FBC" w:rsidRPr="002156A1" w:rsidRDefault="00D85FBC" w:rsidP="00D85FBC">
            <w:pPr>
              <w:ind w:hanging="194"/>
            </w:pPr>
            <w:r>
              <w:t xml:space="preserve">  </w:t>
            </w:r>
            <w:r w:rsidRPr="002156A1">
              <w:t xml:space="preserve">Debris falling off   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      platform, flying 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      debris</w:t>
            </w:r>
          </w:p>
          <w:p w:rsidR="00D85FBC" w:rsidRPr="002156A1" w:rsidRDefault="00D85FBC" w:rsidP="00D85FBC">
            <w:pPr>
              <w:ind w:hanging="194"/>
            </w:pPr>
            <w:r>
              <w:t xml:space="preserve">  </w:t>
            </w:r>
            <w:r w:rsidRPr="002156A1">
              <w:t xml:space="preserve">Unauthorised 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      people entering site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</w:t>
            </w:r>
            <w:r>
              <w:t xml:space="preserve"> </w:t>
            </w:r>
            <w:r w:rsidRPr="002156A1">
              <w:t>High noise level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Dust, silicosis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Use of    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        compressed air</w:t>
            </w:r>
          </w:p>
          <w:p w:rsidR="00D85FBC" w:rsidRPr="002156A1" w:rsidRDefault="00D85FBC" w:rsidP="00D85FBC">
            <w:pPr>
              <w:ind w:hanging="194"/>
            </w:pPr>
            <w:r w:rsidRPr="002156A1">
              <w:t xml:space="preserve">  Fatigue</w:t>
            </w:r>
          </w:p>
          <w:p w:rsidR="00D85FBC" w:rsidRPr="002156A1" w:rsidRDefault="00D85FBC" w:rsidP="00D85FBC">
            <w:pPr>
              <w:ind w:left="34" w:hanging="228"/>
            </w:pPr>
            <w:r w:rsidRPr="002156A1">
              <w:t xml:space="preserve">  Hydraulic Injection</w:t>
            </w:r>
          </w:p>
          <w:p w:rsidR="00D85FBC" w:rsidRPr="002156A1" w:rsidRDefault="00D85FBC" w:rsidP="00D85FBC">
            <w:pPr>
              <w:ind w:left="34" w:hanging="228"/>
              <w:rPr>
                <w:color w:val="FF0000"/>
              </w:rPr>
            </w:pPr>
            <w:r w:rsidRPr="002156A1">
              <w:t xml:space="preserve">  </w:t>
            </w:r>
            <w:r w:rsidRPr="002156A1">
              <w:rPr>
                <w:color w:val="FF0000"/>
              </w:rPr>
              <w:t xml:space="preserve">Overloading the    </w:t>
            </w:r>
          </w:p>
          <w:p w:rsidR="00D85FBC" w:rsidRPr="002156A1" w:rsidRDefault="00D85FBC" w:rsidP="00D85FBC">
            <w:pPr>
              <w:ind w:left="34" w:hanging="228"/>
              <w:rPr>
                <w:color w:val="FF0000"/>
              </w:rPr>
            </w:pPr>
            <w:r w:rsidRPr="002156A1">
              <w:rPr>
                <w:color w:val="FF0000"/>
              </w:rPr>
              <w:t xml:space="preserve">          </w:t>
            </w:r>
            <w:r w:rsidR="005F1D83">
              <w:rPr>
                <w:color w:val="FF0000"/>
              </w:rPr>
              <w:t>Scaffold board</w:t>
            </w:r>
          </w:p>
          <w:p w:rsidR="00D85FBC" w:rsidRPr="002156A1" w:rsidRDefault="00D85FBC" w:rsidP="00D85FBC">
            <w:pPr>
              <w:ind w:left="34" w:hanging="228"/>
              <w:rPr>
                <w:color w:val="FF0000"/>
              </w:rPr>
            </w:pPr>
            <w:r w:rsidRPr="002156A1">
              <w:rPr>
                <w:color w:val="FF0000"/>
              </w:rPr>
              <w:t xml:space="preserve">  Damage to the </w:t>
            </w:r>
          </w:p>
          <w:p w:rsidR="00D85FBC" w:rsidRPr="002156A1" w:rsidRDefault="00D85FBC" w:rsidP="00D85FBC">
            <w:pPr>
              <w:ind w:left="34" w:hanging="228"/>
              <w:rPr>
                <w:color w:val="FF0000"/>
              </w:rPr>
            </w:pPr>
            <w:r w:rsidRPr="002156A1">
              <w:rPr>
                <w:color w:val="FF0000"/>
              </w:rPr>
              <w:t xml:space="preserve">          </w:t>
            </w:r>
            <w:r w:rsidR="005F1D83">
              <w:rPr>
                <w:color w:val="FF0000"/>
              </w:rPr>
              <w:t>frame</w:t>
            </w:r>
            <w:r w:rsidRPr="002156A1">
              <w:rPr>
                <w:color w:val="FF0000"/>
              </w:rPr>
              <w:t xml:space="preserve"> whilst </w:t>
            </w:r>
          </w:p>
          <w:p w:rsidR="00D85FBC" w:rsidRPr="002156A1" w:rsidRDefault="00D85FBC" w:rsidP="00D85FBC">
            <w:pPr>
              <w:ind w:left="34" w:hanging="228"/>
              <w:rPr>
                <w:color w:val="FF0000"/>
              </w:rPr>
            </w:pPr>
            <w:r w:rsidRPr="002156A1">
              <w:rPr>
                <w:color w:val="FF0000"/>
              </w:rPr>
              <w:t xml:space="preserve">          drilling</w:t>
            </w:r>
          </w:p>
          <w:p w:rsidR="0077449A" w:rsidRPr="00BE72B0" w:rsidRDefault="0077449A" w:rsidP="003D05B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7449A" w:rsidRPr="00BE72B0" w:rsidRDefault="00E01A12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D85FBC" w:rsidRPr="002156A1" w:rsidRDefault="00D85FBC" w:rsidP="00D85FBC">
            <w:pPr>
              <w:ind w:left="26"/>
            </w:pPr>
            <w:r w:rsidRPr="002156A1">
              <w:t xml:space="preserve">Materials to be lifted as per   </w:t>
            </w:r>
          </w:p>
          <w:p w:rsidR="00D85FBC" w:rsidRPr="002156A1" w:rsidRDefault="00D85FBC" w:rsidP="00D85FBC">
            <w:pPr>
              <w:pStyle w:val="ListParagraph"/>
              <w:ind w:left="594"/>
            </w:pPr>
            <w:r w:rsidRPr="002156A1">
              <w:t xml:space="preserve">  recommended lifting techniques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to be reviewed prior to 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</w:t>
            </w:r>
            <w:proofErr w:type="gramStart"/>
            <w:r w:rsidRPr="002156A1">
              <w:t>commencement</w:t>
            </w:r>
            <w:proofErr w:type="gramEnd"/>
            <w:r w:rsidRPr="002156A1">
              <w:t xml:space="preserve"> of work.</w:t>
            </w:r>
          </w:p>
          <w:p w:rsidR="00D85FBC" w:rsidRPr="002156A1" w:rsidRDefault="00D85FBC" w:rsidP="00D85FBC">
            <w:pPr>
              <w:pStyle w:val="ListParagraph"/>
              <w:ind w:left="453" w:hanging="426"/>
            </w:pPr>
            <w:r>
              <w:t>N</w:t>
            </w:r>
            <w:r w:rsidRPr="002156A1">
              <w:t xml:space="preserve">o overloading, use team lifts if </w:t>
            </w:r>
          </w:p>
          <w:p w:rsidR="00D85FBC" w:rsidRPr="002156A1" w:rsidRDefault="00D85FBC" w:rsidP="00D85FBC">
            <w:pPr>
              <w:pStyle w:val="ListParagraph"/>
              <w:ind w:left="453" w:hanging="426"/>
            </w:pPr>
            <w:r w:rsidRPr="002156A1">
              <w:t xml:space="preserve">          possible and avoid repetitive </w:t>
            </w:r>
          </w:p>
          <w:p w:rsidR="00D85FBC" w:rsidRPr="002156A1" w:rsidRDefault="00D85FBC" w:rsidP="00D85FBC">
            <w:pPr>
              <w:pStyle w:val="ListParagraph"/>
              <w:ind w:left="453" w:hanging="426"/>
            </w:pPr>
            <w:r w:rsidRPr="002156A1">
              <w:t xml:space="preserve">          lifting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>Water to be used to suppress</w:t>
            </w:r>
          </w:p>
          <w:p w:rsidR="00D85FBC" w:rsidRPr="002156A1" w:rsidRDefault="00D85FBC" w:rsidP="00D85FBC">
            <w:pPr>
              <w:pStyle w:val="ListParagraph"/>
              <w:ind w:left="27"/>
            </w:pPr>
            <w:r w:rsidRPr="002156A1">
              <w:t xml:space="preserve">          </w:t>
            </w:r>
            <w:proofErr w:type="gramStart"/>
            <w:r w:rsidRPr="002156A1">
              <w:t>dust</w:t>
            </w:r>
            <w:proofErr w:type="gramEnd"/>
            <w:r w:rsidRPr="002156A1">
              <w:t xml:space="preserve"> where applicable.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 xml:space="preserve">Silt fencing to be in place to 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proofErr w:type="gramStart"/>
            <w:r w:rsidRPr="002156A1">
              <w:t>stop</w:t>
            </w:r>
            <w:proofErr w:type="gramEnd"/>
            <w:r w:rsidRPr="002156A1">
              <w:t xml:space="preserve"> contamination of water supply if required.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>P2 standard mask and safety glasses to be worn due to possible hazard of silicosis dust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>Have hoses laid out in sequence to prevent entanglement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 xml:space="preserve">Three points of contact to be </w:t>
            </w:r>
          </w:p>
          <w:p w:rsidR="00D85FBC" w:rsidRPr="002156A1" w:rsidRDefault="00D85FBC" w:rsidP="00D85FBC">
            <w:pPr>
              <w:ind w:left="26"/>
            </w:pPr>
            <w:r w:rsidRPr="002156A1">
              <w:t xml:space="preserve">          maintained during works</w:t>
            </w:r>
          </w:p>
          <w:p w:rsidR="00D85FBC" w:rsidRPr="002156A1" w:rsidRDefault="00D85FBC" w:rsidP="00D85FBC">
            <w:r w:rsidRPr="002156A1">
              <w:t>No one to work below working level when drilling in operation.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>Wear eye protection at all times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 xml:space="preserve">Authorised personnel only  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allowed in work area whilst 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work is being carried out and 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must be entered into daily </w:t>
            </w:r>
          </w:p>
          <w:p w:rsidR="00D85FBC" w:rsidRPr="002156A1" w:rsidRDefault="00D85FBC" w:rsidP="00D85FBC">
            <w:pPr>
              <w:pStyle w:val="ListParagraph"/>
              <w:ind w:left="453"/>
            </w:pPr>
            <w:r w:rsidRPr="002156A1">
              <w:t xml:space="preserve">    project records and SWMS</w:t>
            </w:r>
          </w:p>
          <w:p w:rsidR="00D85FBC" w:rsidRPr="002156A1" w:rsidRDefault="00D85FBC" w:rsidP="00D85FBC">
            <w:pPr>
              <w:pStyle w:val="ListParagraph"/>
              <w:ind w:left="746"/>
            </w:pPr>
            <w:r w:rsidRPr="002156A1">
              <w:t>Operators to acknowledge people wishing to enter work area</w:t>
            </w:r>
          </w:p>
          <w:p w:rsidR="00D85FBC" w:rsidRPr="002156A1" w:rsidRDefault="00D85FBC" w:rsidP="00D85FBC">
            <w:pPr>
              <w:ind w:left="26" w:hanging="140"/>
            </w:pPr>
            <w:r w:rsidRPr="002156A1">
              <w:t xml:space="preserve">  Wear suitable ear protection </w:t>
            </w:r>
          </w:p>
          <w:p w:rsidR="00D85FBC" w:rsidRPr="002156A1" w:rsidRDefault="00D85FBC" w:rsidP="00D85FBC">
            <w:pPr>
              <w:ind w:left="26" w:hanging="140"/>
            </w:pPr>
            <w:r w:rsidRPr="002156A1">
              <w:t xml:space="preserve">           and take regular breaks away </w:t>
            </w:r>
          </w:p>
          <w:p w:rsidR="00D85FBC" w:rsidRPr="002156A1" w:rsidRDefault="00D85FBC" w:rsidP="00D85FBC">
            <w:pPr>
              <w:ind w:left="26" w:hanging="140"/>
            </w:pPr>
            <w:r w:rsidRPr="002156A1">
              <w:t xml:space="preserve">           from the source of noise</w:t>
            </w:r>
          </w:p>
          <w:p w:rsidR="00D85FBC" w:rsidRPr="002156A1" w:rsidRDefault="00D85FBC" w:rsidP="00D85FBC">
            <w:pPr>
              <w:ind w:left="26" w:hanging="140"/>
            </w:pPr>
            <w:r w:rsidRPr="002156A1">
              <w:t>Dust masks to be worn when in</w:t>
            </w:r>
          </w:p>
          <w:p w:rsidR="00D85FBC" w:rsidRPr="002156A1" w:rsidRDefault="00D85FBC" w:rsidP="00D85FBC">
            <w:pPr>
              <w:ind w:left="26" w:hanging="140"/>
            </w:pPr>
            <w:r w:rsidRPr="002156A1">
              <w:t xml:space="preserve">           </w:t>
            </w:r>
            <w:proofErr w:type="gramStart"/>
            <w:r w:rsidRPr="002156A1">
              <w:t>the</w:t>
            </w:r>
            <w:proofErr w:type="gramEnd"/>
            <w:r w:rsidRPr="002156A1">
              <w:t xml:space="preserve"> working area.</w:t>
            </w:r>
          </w:p>
          <w:p w:rsidR="0077449A" w:rsidRPr="00BE72B0" w:rsidRDefault="0077449A" w:rsidP="00D85FBC">
            <w:pPr>
              <w:ind w:left="26" w:hanging="140"/>
            </w:pPr>
          </w:p>
        </w:tc>
        <w:tc>
          <w:tcPr>
            <w:tcW w:w="1138" w:type="dxa"/>
            <w:vAlign w:val="center"/>
          </w:tcPr>
          <w:p w:rsidR="0077449A" w:rsidRPr="00BE72B0" w:rsidRDefault="00E01A12" w:rsidP="00F0352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501B66" w:rsidRDefault="00501B66" w:rsidP="00765754">
      <w:pPr>
        <w:ind w:left="-426"/>
      </w:pPr>
    </w:p>
    <w:p w:rsidR="007D4733" w:rsidRDefault="007D4733" w:rsidP="00765754">
      <w:pPr>
        <w:ind w:left="-426"/>
      </w:pPr>
    </w:p>
    <w:p w:rsidR="007D4733" w:rsidRDefault="007D4733" w:rsidP="00765754">
      <w:pPr>
        <w:ind w:left="-426"/>
      </w:pPr>
    </w:p>
    <w:p w:rsidR="005F1D83" w:rsidRDefault="005F1D83" w:rsidP="00765754">
      <w:pPr>
        <w:ind w:left="-426"/>
      </w:pPr>
    </w:p>
    <w:p w:rsidR="005F1D83" w:rsidRDefault="005F1D83" w:rsidP="00765754">
      <w:pPr>
        <w:ind w:left="-426"/>
      </w:pPr>
    </w:p>
    <w:p w:rsidR="005F1D83" w:rsidRDefault="005F1D83" w:rsidP="00765754">
      <w:pPr>
        <w:ind w:left="-426"/>
      </w:pPr>
    </w:p>
    <w:p w:rsidR="007D4733" w:rsidRDefault="007D4733" w:rsidP="00765754">
      <w:pPr>
        <w:ind w:left="-426"/>
      </w:pPr>
    </w:p>
    <w:tbl>
      <w:tblPr>
        <w:tblW w:w="1558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3402"/>
        <w:gridCol w:w="3827"/>
        <w:gridCol w:w="1134"/>
        <w:gridCol w:w="5103"/>
        <w:gridCol w:w="1138"/>
      </w:tblGrid>
      <w:tr w:rsidR="007D4733" w:rsidTr="00F03524">
        <w:trPr>
          <w:trHeight w:val="707"/>
        </w:trPr>
        <w:tc>
          <w:tcPr>
            <w:tcW w:w="981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</w:pPr>
            <w:r>
              <w:lastRenderedPageBreak/>
              <w:t>CODE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JOB STEP/ HAZARDS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ASSOCIATED RISKS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INITIAL RISK RATING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CONTROL MEASURES TO BE IMPLEMENTED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:rsidR="007D4733" w:rsidRDefault="007D4733" w:rsidP="00F03524">
            <w:pPr>
              <w:spacing w:before="120"/>
              <w:jc w:val="center"/>
            </w:pPr>
            <w:r>
              <w:t>REVISED RISK RATING</w:t>
            </w:r>
          </w:p>
        </w:tc>
      </w:tr>
      <w:tr w:rsidR="007D4733" w:rsidTr="005F1D83">
        <w:trPr>
          <w:trHeight w:val="1720"/>
        </w:trPr>
        <w:tc>
          <w:tcPr>
            <w:tcW w:w="981" w:type="dxa"/>
            <w:vAlign w:val="center"/>
          </w:tcPr>
          <w:p w:rsidR="007D4733" w:rsidRPr="00E01A12" w:rsidRDefault="00E01A12" w:rsidP="00E01A12">
            <w:pPr>
              <w:jc w:val="center"/>
              <w:rPr>
                <w:b/>
              </w:rPr>
            </w:pPr>
            <w:r w:rsidRPr="00E01A12">
              <w:rPr>
                <w:b/>
              </w:rPr>
              <w:t>8</w:t>
            </w:r>
          </w:p>
        </w:tc>
        <w:tc>
          <w:tcPr>
            <w:tcW w:w="3402" w:type="dxa"/>
            <w:vAlign w:val="center"/>
          </w:tcPr>
          <w:p w:rsidR="007D4733" w:rsidRDefault="00015583" w:rsidP="005F1D83">
            <w:r>
              <w:t>Change drilling locations</w:t>
            </w:r>
          </w:p>
          <w:p w:rsidR="00015583" w:rsidRDefault="00015583" w:rsidP="00015583">
            <w:pPr>
              <w:pStyle w:val="ListParagraph"/>
              <w:numPr>
                <w:ilvl w:val="0"/>
                <w:numId w:val="15"/>
              </w:numPr>
            </w:pPr>
            <w:r>
              <w:t>re locating drilling rig</w:t>
            </w:r>
          </w:p>
          <w:p w:rsidR="00015583" w:rsidRDefault="00015583" w:rsidP="00015583">
            <w:pPr>
              <w:pStyle w:val="ListParagraph"/>
              <w:numPr>
                <w:ilvl w:val="0"/>
                <w:numId w:val="15"/>
              </w:numPr>
            </w:pPr>
            <w:r>
              <w:t>re routing hose connections</w:t>
            </w:r>
          </w:p>
          <w:p w:rsidR="00015583" w:rsidRDefault="00015583" w:rsidP="00015583">
            <w:pPr>
              <w:pStyle w:val="ListParagraph"/>
              <w:numPr>
                <w:ilvl w:val="0"/>
                <w:numId w:val="15"/>
              </w:numPr>
            </w:pPr>
            <w:r>
              <w:t>re securing rig to scaffold</w:t>
            </w:r>
          </w:p>
        </w:tc>
        <w:tc>
          <w:tcPr>
            <w:tcW w:w="3827" w:type="dxa"/>
            <w:vAlign w:val="center"/>
          </w:tcPr>
          <w:p w:rsidR="007D4733" w:rsidRDefault="00015583" w:rsidP="005F1D83">
            <w:r>
              <w:t>Manual handling injuries</w:t>
            </w:r>
          </w:p>
          <w:p w:rsidR="00E01A12" w:rsidRDefault="00E01A12" w:rsidP="005F1D83"/>
          <w:p w:rsidR="00015583" w:rsidRDefault="00015583" w:rsidP="005F1D83">
            <w:r>
              <w:t>Unauthorised changes made to scaffold structure- potential to collapse</w:t>
            </w:r>
          </w:p>
          <w:p w:rsidR="00E01A12" w:rsidRDefault="00E01A12" w:rsidP="005F1D83"/>
          <w:p w:rsidR="00015583" w:rsidRDefault="00015583" w:rsidP="005F1D83">
            <w:r>
              <w:t>Entanglement of hoses</w:t>
            </w:r>
          </w:p>
          <w:p w:rsidR="00015583" w:rsidRDefault="00015583" w:rsidP="005F1D83">
            <w:r>
              <w:t>Slips trips and falls</w:t>
            </w:r>
          </w:p>
          <w:p w:rsidR="00E01A12" w:rsidRDefault="00E01A12" w:rsidP="005F1D83"/>
          <w:p w:rsidR="00015583" w:rsidRPr="00015583" w:rsidRDefault="00015583" w:rsidP="005F1D83">
            <w:r>
              <w:t>Pinch/ crush injuries to personnel i.e. hand/ finger injuries</w:t>
            </w:r>
          </w:p>
          <w:p w:rsidR="00015583" w:rsidRDefault="00015583" w:rsidP="005F1D83"/>
          <w:p w:rsidR="00E01A12" w:rsidRDefault="00E01A12" w:rsidP="005F1D83">
            <w:r>
              <w:t>Mechanical failure- resulting in compressed air leak or hydraulic leak</w:t>
            </w:r>
          </w:p>
        </w:tc>
        <w:tc>
          <w:tcPr>
            <w:tcW w:w="1134" w:type="dxa"/>
            <w:vAlign w:val="center"/>
          </w:tcPr>
          <w:p w:rsidR="007D4733" w:rsidRDefault="00015583" w:rsidP="00015583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015583" w:rsidRDefault="00015583" w:rsidP="005F1D83">
            <w:r>
              <w:t>Drilling supervisor to oversee changing of drilling locations.</w:t>
            </w:r>
          </w:p>
          <w:p w:rsidR="00015583" w:rsidRDefault="00015583" w:rsidP="005F1D83">
            <w:r>
              <w:t>Including; set up of hoses, out of access routes.</w:t>
            </w:r>
          </w:p>
          <w:p w:rsidR="00015583" w:rsidRDefault="00015583" w:rsidP="005F1D83"/>
          <w:p w:rsidR="00015583" w:rsidRDefault="00015583" w:rsidP="005F1D83">
            <w:r>
              <w:t>Induction/ tool box talks to advise that no scaffold is to be altered without the presence of competent scaffolders to sign off on movement.</w:t>
            </w:r>
          </w:p>
          <w:p w:rsidR="00015583" w:rsidRDefault="00015583" w:rsidP="005F1D83">
            <w:r>
              <w:t>Supervisor to ensure scaffold safety rails are installed and secure at all times throughout drilling process.</w:t>
            </w:r>
          </w:p>
          <w:p w:rsidR="00015583" w:rsidRDefault="00015583" w:rsidP="00015583"/>
          <w:p w:rsidR="00015583" w:rsidRDefault="00015583" w:rsidP="00015583">
            <w:r>
              <w:t>Two man lifts are required to move rig locations with personnel swapping duties to avoid repetitive actions.</w:t>
            </w:r>
          </w:p>
          <w:p w:rsidR="00015583" w:rsidRDefault="00015583" w:rsidP="00015583"/>
          <w:p w:rsidR="00015583" w:rsidRDefault="00015583" w:rsidP="00015583">
            <w:r>
              <w:t>Active exclusion zone to be observed underneath and around the scaffold platform.</w:t>
            </w:r>
          </w:p>
          <w:p w:rsidR="00E01A12" w:rsidRDefault="00E01A12" w:rsidP="00015583"/>
          <w:p w:rsidR="00E01A12" w:rsidRDefault="00E01A12" w:rsidP="00015583">
            <w:r>
              <w:t>All hoses to have safety clips attached in case of mechanical failure</w:t>
            </w:r>
          </w:p>
        </w:tc>
        <w:tc>
          <w:tcPr>
            <w:tcW w:w="1138" w:type="dxa"/>
            <w:vAlign w:val="center"/>
          </w:tcPr>
          <w:p w:rsidR="007D4733" w:rsidRDefault="00015583" w:rsidP="00015583">
            <w:pPr>
              <w:jc w:val="center"/>
            </w:pPr>
            <w:r>
              <w:t>4</w:t>
            </w:r>
          </w:p>
        </w:tc>
      </w:tr>
      <w:tr w:rsidR="007D4733" w:rsidTr="005F1D83">
        <w:trPr>
          <w:trHeight w:val="1720"/>
        </w:trPr>
        <w:tc>
          <w:tcPr>
            <w:tcW w:w="981" w:type="dxa"/>
            <w:vAlign w:val="center"/>
          </w:tcPr>
          <w:p w:rsidR="007D4733" w:rsidRPr="00E01A12" w:rsidRDefault="00E01A12" w:rsidP="00E01A12">
            <w:pPr>
              <w:jc w:val="center"/>
              <w:rPr>
                <w:b/>
              </w:rPr>
            </w:pPr>
            <w:r w:rsidRPr="00E01A12">
              <w:rPr>
                <w:b/>
              </w:rPr>
              <w:t>9</w:t>
            </w:r>
          </w:p>
        </w:tc>
        <w:tc>
          <w:tcPr>
            <w:tcW w:w="3402" w:type="dxa"/>
            <w:vAlign w:val="center"/>
          </w:tcPr>
          <w:p w:rsidR="007D4733" w:rsidRDefault="00015583" w:rsidP="005F1D83">
            <w:r>
              <w:t>Removing drilling plant and equipment from scaffold platform</w:t>
            </w:r>
          </w:p>
        </w:tc>
        <w:tc>
          <w:tcPr>
            <w:tcW w:w="3827" w:type="dxa"/>
            <w:vAlign w:val="center"/>
          </w:tcPr>
          <w:p w:rsidR="007D4733" w:rsidRDefault="00015583" w:rsidP="005F1D83">
            <w:r>
              <w:t>Manual handling injuries incl. crush injuries from falling objects.</w:t>
            </w:r>
          </w:p>
          <w:p w:rsidR="00015583" w:rsidRDefault="00015583" w:rsidP="005F1D83"/>
          <w:p w:rsidR="00015583" w:rsidRDefault="00015583" w:rsidP="005F1D83">
            <w:r>
              <w:t>Personnel fall from height</w:t>
            </w:r>
          </w:p>
        </w:tc>
        <w:tc>
          <w:tcPr>
            <w:tcW w:w="1134" w:type="dxa"/>
            <w:vAlign w:val="center"/>
          </w:tcPr>
          <w:p w:rsidR="007D4733" w:rsidRDefault="00015583" w:rsidP="00015583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015583" w:rsidRDefault="00015583" w:rsidP="00015583">
            <w:r>
              <w:t>Drilling supervisor to oversee changing of drilling locations.</w:t>
            </w:r>
          </w:p>
          <w:p w:rsidR="00015583" w:rsidRDefault="00015583" w:rsidP="00015583">
            <w:r>
              <w:t>Including; set up of hoses, out of access routes.</w:t>
            </w:r>
          </w:p>
          <w:p w:rsidR="00015583" w:rsidRDefault="00015583" w:rsidP="00015583"/>
          <w:p w:rsidR="00015583" w:rsidRDefault="00015583" w:rsidP="00015583">
            <w:r>
              <w:t>Induction/ tool box talks to advise that no scaffold is to be altered without the presence of competent scaffolders to sign off on movement.</w:t>
            </w:r>
          </w:p>
          <w:p w:rsidR="00015583" w:rsidRDefault="00015583" w:rsidP="00015583">
            <w:r>
              <w:t>Supervisor to ensure scaffold safety rails are installed and secure at all times throughout drilling process.</w:t>
            </w:r>
          </w:p>
          <w:p w:rsidR="007D4733" w:rsidRDefault="007D4733" w:rsidP="005F1D83"/>
          <w:p w:rsidR="00015583" w:rsidRDefault="00015583" w:rsidP="005F1D83">
            <w:r>
              <w:t>Drilling plant and equipment to be removed along with personnel via designated egress point on scaffold.</w:t>
            </w:r>
          </w:p>
        </w:tc>
        <w:tc>
          <w:tcPr>
            <w:tcW w:w="1138" w:type="dxa"/>
            <w:vAlign w:val="center"/>
          </w:tcPr>
          <w:p w:rsidR="007D4733" w:rsidRDefault="00015583" w:rsidP="00015583">
            <w:pPr>
              <w:jc w:val="center"/>
            </w:pPr>
            <w:r>
              <w:t>4</w:t>
            </w:r>
          </w:p>
        </w:tc>
      </w:tr>
      <w:tr w:rsidR="007D4733" w:rsidTr="005F1D83">
        <w:trPr>
          <w:trHeight w:val="1720"/>
        </w:trPr>
        <w:tc>
          <w:tcPr>
            <w:tcW w:w="981" w:type="dxa"/>
            <w:vAlign w:val="center"/>
          </w:tcPr>
          <w:p w:rsidR="007D4733" w:rsidRPr="00E01A12" w:rsidRDefault="00E01A12" w:rsidP="00E01A12">
            <w:pPr>
              <w:jc w:val="center"/>
              <w:rPr>
                <w:b/>
              </w:rPr>
            </w:pPr>
            <w:r w:rsidRPr="00E01A12">
              <w:rPr>
                <w:b/>
              </w:rPr>
              <w:t>10</w:t>
            </w:r>
          </w:p>
        </w:tc>
        <w:tc>
          <w:tcPr>
            <w:tcW w:w="3402" w:type="dxa"/>
            <w:vAlign w:val="center"/>
          </w:tcPr>
          <w:p w:rsidR="007D4733" w:rsidRDefault="00DE6C80" w:rsidP="005F1D83">
            <w:r>
              <w:t>Loading/ unloading drilling equipment from transport vehicles</w:t>
            </w:r>
          </w:p>
        </w:tc>
        <w:tc>
          <w:tcPr>
            <w:tcW w:w="3827" w:type="dxa"/>
            <w:vAlign w:val="center"/>
          </w:tcPr>
          <w:p w:rsidR="007D4733" w:rsidRDefault="00DE6C80" w:rsidP="005F1D83">
            <w:r>
              <w:t>Manual handling injuries incl. pinch/ crush injuries to personnel from heavy equipment</w:t>
            </w:r>
          </w:p>
          <w:p w:rsidR="00DE6C80" w:rsidRDefault="00DE6C80" w:rsidP="005F1D83"/>
          <w:p w:rsidR="00DE6C80" w:rsidRDefault="00DE6C80" w:rsidP="005F1D83">
            <w:r>
              <w:t>Personnel contact with moving vehicles</w:t>
            </w:r>
          </w:p>
        </w:tc>
        <w:tc>
          <w:tcPr>
            <w:tcW w:w="1134" w:type="dxa"/>
            <w:vAlign w:val="center"/>
          </w:tcPr>
          <w:p w:rsidR="007D4733" w:rsidRDefault="00E01A12" w:rsidP="00015583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7D4733" w:rsidRDefault="00DE6C80" w:rsidP="005F1D83">
            <w:r>
              <w:t>Utilise mechanical lifting aids where possible.</w:t>
            </w:r>
          </w:p>
          <w:p w:rsidR="00DE6C80" w:rsidRDefault="00DE6C80" w:rsidP="005F1D83"/>
          <w:p w:rsidR="00DE6C80" w:rsidRDefault="00DE6C80" w:rsidP="005F1D83">
            <w:r>
              <w:t>Mobilise transport vehicle as close to drilling location as possible.</w:t>
            </w:r>
          </w:p>
          <w:p w:rsidR="00DE6C80" w:rsidRDefault="00DE6C80" w:rsidP="005F1D83"/>
          <w:p w:rsidR="00DE6C80" w:rsidRDefault="00DE6C80" w:rsidP="005F1D83">
            <w:r>
              <w:t>Transport vehicles to be fitted with standard warning and alerting features i.e. flashing light, high visibility decals, reverse alarm, headlights etc.</w:t>
            </w:r>
          </w:p>
        </w:tc>
        <w:tc>
          <w:tcPr>
            <w:tcW w:w="1138" w:type="dxa"/>
            <w:vAlign w:val="center"/>
          </w:tcPr>
          <w:p w:rsidR="007D4733" w:rsidRDefault="00E01A12" w:rsidP="00015583">
            <w:pPr>
              <w:jc w:val="center"/>
            </w:pPr>
            <w:r>
              <w:t>4</w:t>
            </w:r>
          </w:p>
        </w:tc>
      </w:tr>
    </w:tbl>
    <w:p w:rsidR="00D85FBC" w:rsidRDefault="00D85FBC" w:rsidP="00765754">
      <w:pPr>
        <w:ind w:left="-426"/>
      </w:pPr>
    </w:p>
    <w:tbl>
      <w:tblPr>
        <w:tblW w:w="0" w:type="auto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6"/>
        <w:gridCol w:w="3416"/>
        <w:gridCol w:w="3416"/>
        <w:gridCol w:w="3417"/>
      </w:tblGrid>
      <w:tr w:rsidR="00501B66" w:rsidTr="00426CDD">
        <w:trPr>
          <w:trHeight w:val="2170"/>
        </w:trPr>
        <w:tc>
          <w:tcPr>
            <w:tcW w:w="13665" w:type="dxa"/>
            <w:gridSpan w:val="4"/>
            <w:shd w:val="clear" w:color="auto" w:fill="F2F2F2" w:themeFill="background1" w:themeFillShade="F2"/>
          </w:tcPr>
          <w:p w:rsidR="00501B66" w:rsidRPr="0076489C" w:rsidRDefault="00501B66" w:rsidP="00426CDD">
            <w:pPr>
              <w:pStyle w:val="BodyTextMinusBODY-BULETSETC"/>
              <w:rPr>
                <w:rStyle w:val="BoldBody"/>
                <w:rFonts w:ascii="Arial" w:hAnsi="Arial" w:cs="Arial"/>
                <w:bCs/>
              </w:rPr>
            </w:pPr>
            <w:r>
              <w:rPr>
                <w:rStyle w:val="BoldBody"/>
                <w:rFonts w:ascii="Arial" w:hAnsi="Arial" w:cs="Arial"/>
                <w:bCs/>
              </w:rPr>
              <w:lastRenderedPageBreak/>
              <w:t>Decla</w:t>
            </w:r>
            <w:r w:rsidRPr="0076489C">
              <w:rPr>
                <w:rStyle w:val="BoldBody"/>
                <w:rFonts w:ascii="Arial" w:hAnsi="Arial" w:cs="Arial"/>
                <w:bCs/>
              </w:rPr>
              <w:t>ration by contractors and workers</w:t>
            </w:r>
          </w:p>
          <w:p w:rsidR="00501B66" w:rsidRPr="0076489C" w:rsidRDefault="00501B66" w:rsidP="00426CDD">
            <w:pPr>
              <w:pStyle w:val="BulletsBODY-BULETSETC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 xml:space="preserve">I have been </w:t>
            </w:r>
            <w:r w:rsidRPr="0076489C">
              <w:rPr>
                <w:rStyle w:val="BoldBody"/>
                <w:rFonts w:ascii="Arial" w:hAnsi="Arial" w:cs="Arial"/>
                <w:bCs/>
              </w:rPr>
              <w:t>consulted</w:t>
            </w:r>
            <w:r w:rsidRPr="0076489C">
              <w:rPr>
                <w:rFonts w:ascii="Arial" w:hAnsi="Arial" w:cs="Arial"/>
              </w:rPr>
              <w:t xml:space="preserve"> and have assisted in the development of this SWMS.</w:t>
            </w:r>
          </w:p>
          <w:p w:rsidR="00501B66" w:rsidRPr="0076489C" w:rsidRDefault="00501B66" w:rsidP="00426CDD">
            <w:pPr>
              <w:pStyle w:val="BulletsBODY-BULETSETC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>I have been given the opportunity to comment on the content of this SWMS.</w:t>
            </w:r>
          </w:p>
          <w:p w:rsidR="00501B66" w:rsidRPr="0076489C" w:rsidRDefault="00501B66" w:rsidP="00426CDD">
            <w:pPr>
              <w:pStyle w:val="BulletsBODY-BULETSETC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 xml:space="preserve">I have </w:t>
            </w:r>
            <w:r w:rsidRPr="0076489C">
              <w:rPr>
                <w:rStyle w:val="BoldBody"/>
                <w:rFonts w:ascii="Arial" w:hAnsi="Arial" w:cs="Arial"/>
                <w:bCs/>
              </w:rPr>
              <w:t>read</w:t>
            </w:r>
            <w:r w:rsidRPr="0076489C">
              <w:rPr>
                <w:rFonts w:ascii="Arial" w:hAnsi="Arial" w:cs="Arial"/>
              </w:rPr>
              <w:t xml:space="preserve"> and </w:t>
            </w:r>
            <w:r w:rsidRPr="0076489C">
              <w:rPr>
                <w:rStyle w:val="BoldBody"/>
                <w:rFonts w:ascii="Arial" w:hAnsi="Arial" w:cs="Arial"/>
                <w:bCs/>
              </w:rPr>
              <w:t>understand</w:t>
            </w:r>
            <w:r w:rsidRPr="0076489C">
              <w:rPr>
                <w:rFonts w:ascii="Arial" w:hAnsi="Arial" w:cs="Arial"/>
              </w:rPr>
              <w:t xml:space="preserve"> how I am to carry out the activities listed in this SWMS. </w:t>
            </w:r>
          </w:p>
          <w:p w:rsidR="00501B66" w:rsidRPr="00501B66" w:rsidRDefault="00501B66" w:rsidP="00426CDD">
            <w:pPr>
              <w:pStyle w:val="BulletsBODY-BULETSETC"/>
              <w:rPr>
                <w:rFonts w:ascii="Arial" w:hAnsi="Arial" w:cs="Arial"/>
              </w:rPr>
            </w:pPr>
            <w:r w:rsidRPr="0076489C">
              <w:rPr>
                <w:rFonts w:ascii="Arial" w:hAnsi="Arial" w:cs="Arial"/>
              </w:rPr>
              <w:t xml:space="preserve">I have been supplied with the </w:t>
            </w:r>
            <w:r w:rsidRPr="0076489C">
              <w:rPr>
                <w:rStyle w:val="BoldBody"/>
                <w:rFonts w:ascii="Arial" w:hAnsi="Arial" w:cs="Arial"/>
                <w:bCs/>
              </w:rPr>
              <w:t>personal protective equipment</w:t>
            </w:r>
            <w:r w:rsidRPr="0076489C">
              <w:rPr>
                <w:rFonts w:ascii="Arial" w:hAnsi="Arial" w:cs="Arial"/>
              </w:rPr>
              <w:t xml:space="preserve"> identified on this SWMS and I have been given </w:t>
            </w:r>
            <w:r w:rsidRPr="0076489C">
              <w:rPr>
                <w:rStyle w:val="BoldBody"/>
                <w:rFonts w:ascii="Arial" w:hAnsi="Arial" w:cs="Arial"/>
                <w:bCs/>
              </w:rPr>
              <w:t>training</w:t>
            </w:r>
            <w:r w:rsidRPr="0076489C">
              <w:rPr>
                <w:rFonts w:ascii="Arial" w:hAnsi="Arial" w:cs="Arial"/>
              </w:rPr>
              <w:t xml:space="preserve"> in the safe use of this equipment.</w:t>
            </w:r>
          </w:p>
        </w:tc>
      </w:tr>
      <w:tr w:rsidR="00426CDD" w:rsidTr="00426CDD">
        <w:trPr>
          <w:trHeight w:val="500"/>
        </w:trPr>
        <w:tc>
          <w:tcPr>
            <w:tcW w:w="3416" w:type="dxa"/>
            <w:shd w:val="clear" w:color="auto" w:fill="F2F2F2" w:themeFill="background1" w:themeFillShade="F2"/>
          </w:tcPr>
          <w:p w:rsidR="00426CDD" w:rsidRDefault="00426CDD" w:rsidP="00426CDD">
            <w:pPr>
              <w:spacing w:before="120"/>
              <w:jc w:val="center"/>
            </w:pPr>
            <w:r>
              <w:t>NAME</w:t>
            </w:r>
          </w:p>
        </w:tc>
        <w:tc>
          <w:tcPr>
            <w:tcW w:w="3416" w:type="dxa"/>
            <w:shd w:val="clear" w:color="auto" w:fill="F2F2F2" w:themeFill="background1" w:themeFillShade="F2"/>
          </w:tcPr>
          <w:p w:rsidR="00426CDD" w:rsidRDefault="00426CDD" w:rsidP="00426CDD">
            <w:pPr>
              <w:spacing w:before="120"/>
              <w:jc w:val="center"/>
            </w:pPr>
            <w:r>
              <w:t>POSITION</w:t>
            </w:r>
          </w:p>
        </w:tc>
        <w:tc>
          <w:tcPr>
            <w:tcW w:w="3416" w:type="dxa"/>
            <w:shd w:val="clear" w:color="auto" w:fill="F2F2F2" w:themeFill="background1" w:themeFillShade="F2"/>
          </w:tcPr>
          <w:p w:rsidR="00426CDD" w:rsidRDefault="00426CDD" w:rsidP="00426CDD">
            <w:pPr>
              <w:spacing w:before="120"/>
              <w:jc w:val="center"/>
            </w:pPr>
            <w:r>
              <w:t>SIGNATURE</w:t>
            </w:r>
          </w:p>
        </w:tc>
        <w:tc>
          <w:tcPr>
            <w:tcW w:w="3417" w:type="dxa"/>
            <w:shd w:val="clear" w:color="auto" w:fill="F2F2F2" w:themeFill="background1" w:themeFillShade="F2"/>
          </w:tcPr>
          <w:p w:rsidR="00426CDD" w:rsidRDefault="00426CDD" w:rsidP="00426CDD">
            <w:pPr>
              <w:spacing w:before="120"/>
              <w:jc w:val="center"/>
            </w:pPr>
            <w:r>
              <w:t>DATE</w:t>
            </w:r>
          </w:p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  <w:tr w:rsidR="00426CDD" w:rsidTr="00FC1CFD">
        <w:trPr>
          <w:trHeight w:val="692"/>
        </w:trPr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6" w:type="dxa"/>
          </w:tcPr>
          <w:p w:rsidR="00426CDD" w:rsidRDefault="00426CDD" w:rsidP="00426CDD"/>
        </w:tc>
        <w:tc>
          <w:tcPr>
            <w:tcW w:w="3417" w:type="dxa"/>
          </w:tcPr>
          <w:p w:rsidR="00426CDD" w:rsidRDefault="00426CDD" w:rsidP="00426CDD"/>
        </w:tc>
      </w:tr>
    </w:tbl>
    <w:p w:rsidR="00501B66" w:rsidRDefault="00501B66" w:rsidP="00765754">
      <w:pPr>
        <w:ind w:left="-426"/>
      </w:pPr>
    </w:p>
    <w:sectPr w:rsidR="00501B66" w:rsidSect="00501B66">
      <w:footerReference w:type="default" r:id="rId12"/>
      <w:pgSz w:w="16838" w:h="11906" w:orient="landscape"/>
      <w:pgMar w:top="426" w:right="678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754" w:rsidRDefault="00765754" w:rsidP="00765754">
      <w:r>
        <w:separator/>
      </w:r>
    </w:p>
  </w:endnote>
  <w:endnote w:type="continuationSeparator" w:id="0">
    <w:p w:rsidR="00765754" w:rsidRDefault="00765754" w:rsidP="0076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adeGothic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adeGothic-BoldTwoOblique">
    <w:altName w:val="Trade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-BoldTwo">
    <w:altName w:val="TradeGothic BoldTw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18966"/>
      <w:docPartObj>
        <w:docPartGallery w:val="Page Numbers (Top of Page)"/>
        <w:docPartUnique/>
      </w:docPartObj>
    </w:sdtPr>
    <w:sdtEndPr/>
    <w:sdtContent>
      <w:p w:rsidR="00765754" w:rsidRDefault="00765754" w:rsidP="00765754">
        <w:pPr>
          <w:pStyle w:val="Footer"/>
          <w:ind w:left="7007" w:firstLine="4513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5B7028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5B7028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754" w:rsidRDefault="00765754" w:rsidP="00765754">
      <w:r>
        <w:separator/>
      </w:r>
    </w:p>
  </w:footnote>
  <w:footnote w:type="continuationSeparator" w:id="0">
    <w:p w:rsidR="00765754" w:rsidRDefault="00765754" w:rsidP="00765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793"/>
    <w:multiLevelType w:val="hybridMultilevel"/>
    <w:tmpl w:val="CA3AB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FFD"/>
    <w:multiLevelType w:val="multilevel"/>
    <w:tmpl w:val="5FDE2F2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2">
    <w:nsid w:val="18F22E3D"/>
    <w:multiLevelType w:val="hybridMultilevel"/>
    <w:tmpl w:val="14348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B6EA4"/>
    <w:multiLevelType w:val="multilevel"/>
    <w:tmpl w:val="F2D69434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4">
    <w:nsid w:val="34A673E2"/>
    <w:multiLevelType w:val="multilevel"/>
    <w:tmpl w:val="DE0C1D58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5">
    <w:nsid w:val="426D0FD2"/>
    <w:multiLevelType w:val="hybridMultilevel"/>
    <w:tmpl w:val="A120E44E"/>
    <w:lvl w:ilvl="0" w:tplc="A56499AA">
      <w:start w:val="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80" w:hanging="360"/>
      </w:pPr>
    </w:lvl>
    <w:lvl w:ilvl="2" w:tplc="0C09001B" w:tentative="1">
      <w:start w:val="1"/>
      <w:numFmt w:val="lowerRoman"/>
      <w:lvlText w:val="%3."/>
      <w:lvlJc w:val="right"/>
      <w:pPr>
        <w:ind w:left="2400" w:hanging="180"/>
      </w:pPr>
    </w:lvl>
    <w:lvl w:ilvl="3" w:tplc="0C09000F" w:tentative="1">
      <w:start w:val="1"/>
      <w:numFmt w:val="decimal"/>
      <w:lvlText w:val="%4."/>
      <w:lvlJc w:val="left"/>
      <w:pPr>
        <w:ind w:left="3120" w:hanging="360"/>
      </w:pPr>
    </w:lvl>
    <w:lvl w:ilvl="4" w:tplc="0C090019" w:tentative="1">
      <w:start w:val="1"/>
      <w:numFmt w:val="lowerLetter"/>
      <w:lvlText w:val="%5."/>
      <w:lvlJc w:val="left"/>
      <w:pPr>
        <w:ind w:left="3840" w:hanging="360"/>
      </w:pPr>
    </w:lvl>
    <w:lvl w:ilvl="5" w:tplc="0C09001B" w:tentative="1">
      <w:start w:val="1"/>
      <w:numFmt w:val="lowerRoman"/>
      <w:lvlText w:val="%6."/>
      <w:lvlJc w:val="right"/>
      <w:pPr>
        <w:ind w:left="4560" w:hanging="180"/>
      </w:pPr>
    </w:lvl>
    <w:lvl w:ilvl="6" w:tplc="0C09000F" w:tentative="1">
      <w:start w:val="1"/>
      <w:numFmt w:val="decimal"/>
      <w:lvlText w:val="%7."/>
      <w:lvlJc w:val="left"/>
      <w:pPr>
        <w:ind w:left="5280" w:hanging="360"/>
      </w:pPr>
    </w:lvl>
    <w:lvl w:ilvl="7" w:tplc="0C090019" w:tentative="1">
      <w:start w:val="1"/>
      <w:numFmt w:val="lowerLetter"/>
      <w:lvlText w:val="%8."/>
      <w:lvlJc w:val="left"/>
      <w:pPr>
        <w:ind w:left="6000" w:hanging="360"/>
      </w:pPr>
    </w:lvl>
    <w:lvl w:ilvl="8" w:tplc="0C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3D510D3"/>
    <w:multiLevelType w:val="multilevel"/>
    <w:tmpl w:val="8686475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7">
    <w:nsid w:val="48F76E0F"/>
    <w:multiLevelType w:val="hybridMultilevel"/>
    <w:tmpl w:val="B8BC94F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9512A"/>
    <w:multiLevelType w:val="hybridMultilevel"/>
    <w:tmpl w:val="0964B9B2"/>
    <w:lvl w:ilvl="0" w:tplc="27FA0772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F633A"/>
    <w:multiLevelType w:val="multilevel"/>
    <w:tmpl w:val="E88A9D1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0">
    <w:nsid w:val="665941FD"/>
    <w:multiLevelType w:val="multilevel"/>
    <w:tmpl w:val="9D00B51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1">
    <w:nsid w:val="674B7295"/>
    <w:multiLevelType w:val="hybridMultilevel"/>
    <w:tmpl w:val="146A7820"/>
    <w:lvl w:ilvl="0" w:tplc="9C4EC2B0">
      <w:start w:val="1"/>
      <w:numFmt w:val="bullet"/>
      <w:lvlText w:val=""/>
      <w:lvlJc w:val="left"/>
      <w:pPr>
        <w:ind w:left="360" w:hanging="360"/>
      </w:pPr>
      <w:rPr>
        <w:rFonts w:ascii="Webdings" w:hAnsi="Webdings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303F0"/>
    <w:multiLevelType w:val="multilevel"/>
    <w:tmpl w:val="63D42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800"/>
      </w:pPr>
      <w:rPr>
        <w:rFonts w:hint="default"/>
      </w:rPr>
    </w:lvl>
  </w:abstractNum>
  <w:abstractNum w:abstractNumId="13">
    <w:nsid w:val="6C1403CB"/>
    <w:multiLevelType w:val="multilevel"/>
    <w:tmpl w:val="5AC493FE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4">
    <w:nsid w:val="6F7D52A4"/>
    <w:multiLevelType w:val="multilevel"/>
    <w:tmpl w:val="42BEF2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C812798"/>
    <w:multiLevelType w:val="hybridMultilevel"/>
    <w:tmpl w:val="970EA2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5"/>
  </w:num>
  <w:num w:numId="5">
    <w:abstractNumId w:val="7"/>
  </w:num>
  <w:num w:numId="6">
    <w:abstractNumId w:val="14"/>
  </w:num>
  <w:num w:numId="7">
    <w:abstractNumId w:val="12"/>
  </w:num>
  <w:num w:numId="8">
    <w:abstractNumId w:val="6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4"/>
  </w:num>
  <w:num w:numId="14">
    <w:abstractNumId w:val="13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54"/>
    <w:rsid w:val="00015583"/>
    <w:rsid w:val="00087CAF"/>
    <w:rsid w:val="000D29A8"/>
    <w:rsid w:val="0013498A"/>
    <w:rsid w:val="00183D96"/>
    <w:rsid w:val="001A5B2F"/>
    <w:rsid w:val="001B0D9A"/>
    <w:rsid w:val="00214A52"/>
    <w:rsid w:val="00313534"/>
    <w:rsid w:val="00390346"/>
    <w:rsid w:val="003D05BF"/>
    <w:rsid w:val="00426CDD"/>
    <w:rsid w:val="004442C5"/>
    <w:rsid w:val="004F3BA9"/>
    <w:rsid w:val="00501B66"/>
    <w:rsid w:val="0057302A"/>
    <w:rsid w:val="005B7028"/>
    <w:rsid w:val="005F1D83"/>
    <w:rsid w:val="005F66CA"/>
    <w:rsid w:val="00646098"/>
    <w:rsid w:val="00663E6C"/>
    <w:rsid w:val="00691EA8"/>
    <w:rsid w:val="006F19A2"/>
    <w:rsid w:val="00765754"/>
    <w:rsid w:val="0077449A"/>
    <w:rsid w:val="007D4733"/>
    <w:rsid w:val="007F211B"/>
    <w:rsid w:val="0083602E"/>
    <w:rsid w:val="00870CF0"/>
    <w:rsid w:val="008E0B25"/>
    <w:rsid w:val="00953844"/>
    <w:rsid w:val="00962E90"/>
    <w:rsid w:val="00996205"/>
    <w:rsid w:val="00A70AA0"/>
    <w:rsid w:val="00B10BE0"/>
    <w:rsid w:val="00B30509"/>
    <w:rsid w:val="00B53BEF"/>
    <w:rsid w:val="00B725B8"/>
    <w:rsid w:val="00B7746F"/>
    <w:rsid w:val="00B94B9E"/>
    <w:rsid w:val="00D23DE6"/>
    <w:rsid w:val="00D63801"/>
    <w:rsid w:val="00D70C2B"/>
    <w:rsid w:val="00D85FBC"/>
    <w:rsid w:val="00DE6C80"/>
    <w:rsid w:val="00E01A12"/>
    <w:rsid w:val="00E27435"/>
    <w:rsid w:val="00E857F3"/>
    <w:rsid w:val="00EE2ADA"/>
    <w:rsid w:val="00F71593"/>
    <w:rsid w:val="00F92FB9"/>
    <w:rsid w:val="00F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mbria" w:hAnsi="Arial" w:cs="Arial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754"/>
    <w:rPr>
      <w:rFonts w:ascii="Cambria" w:hAnsi="Cambria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657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754"/>
    <w:rPr>
      <w:rFonts w:ascii="Cambria" w:hAnsi="Cambria" w:cs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54"/>
    <w:rPr>
      <w:rFonts w:ascii="Tahoma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765754"/>
    <w:rPr>
      <w:rFonts w:eastAsiaTheme="minorHAnsi"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ODY-BULETSETC">
    <w:name w:val="Table Text (BODY-BULETS ETC)"/>
    <w:basedOn w:val="Normal"/>
    <w:next w:val="Normal"/>
    <w:uiPriority w:val="99"/>
    <w:rsid w:val="00765754"/>
    <w:pPr>
      <w:keepLines/>
      <w:widowControl w:val="0"/>
      <w:tabs>
        <w:tab w:val="left" w:pos="283"/>
      </w:tabs>
      <w:suppressAutoHyphens/>
      <w:autoSpaceDE w:val="0"/>
      <w:autoSpaceDN w:val="0"/>
      <w:adjustRightInd w:val="0"/>
      <w:spacing w:after="170" w:line="288" w:lineRule="auto"/>
      <w:textAlignment w:val="baseline"/>
    </w:pPr>
    <w:rPr>
      <w:rFonts w:ascii="TradeGothic" w:hAnsi="TradeGothic" w:cs="TradeGothic"/>
      <w:color w:val="000000"/>
      <w:lang w:val="en-GB"/>
    </w:rPr>
  </w:style>
  <w:style w:type="character" w:customStyle="1" w:styleId="BoldItalicBody">
    <w:name w:val="Bold Italic Body"/>
    <w:uiPriority w:val="99"/>
    <w:rsid w:val="00765754"/>
    <w:rPr>
      <w:rFonts w:ascii="TradeGothic-BoldTwoOblique" w:hAnsi="TradeGothic-BoldTwoOblique"/>
      <w:b/>
      <w:i/>
      <w:lang w:val="en-GB"/>
    </w:rPr>
  </w:style>
  <w:style w:type="paragraph" w:customStyle="1" w:styleId="NoParagraphStyle">
    <w:name w:val="[No Paragraph Style]"/>
    <w:uiPriority w:val="99"/>
    <w:rsid w:val="007657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radeGothic-BoldTwo" w:hAnsi="TradeGothic-BoldTwo" w:cs="Times New Roman"/>
      <w:color w:val="000000"/>
      <w:sz w:val="24"/>
      <w:szCs w:val="24"/>
      <w:lang w:val="en-US"/>
    </w:rPr>
  </w:style>
  <w:style w:type="character" w:customStyle="1" w:styleId="BoldBody">
    <w:name w:val="Bold Body"/>
    <w:uiPriority w:val="99"/>
    <w:rsid w:val="00765754"/>
    <w:rPr>
      <w:b/>
      <w:lang w:val="en-GB"/>
    </w:rPr>
  </w:style>
  <w:style w:type="paragraph" w:styleId="ListParagraph">
    <w:name w:val="List Paragraph"/>
    <w:basedOn w:val="Normal"/>
    <w:uiPriority w:val="34"/>
    <w:qFormat/>
    <w:rsid w:val="001B0D9A"/>
    <w:pPr>
      <w:ind w:left="720"/>
      <w:contextualSpacing/>
    </w:pPr>
  </w:style>
  <w:style w:type="paragraph" w:customStyle="1" w:styleId="BodyTextBODY-BULETSETC">
    <w:name w:val="Body Text (BODY-BULETS ETC)"/>
    <w:basedOn w:val="NoParagraphStyle"/>
    <w:uiPriority w:val="99"/>
    <w:rsid w:val="006F19A2"/>
    <w:pPr>
      <w:keepLines/>
      <w:tabs>
        <w:tab w:val="left" w:pos="283"/>
      </w:tabs>
      <w:suppressAutoHyphens/>
      <w:spacing w:after="170" w:line="300" w:lineRule="atLeast"/>
      <w:textAlignment w:val="baseline"/>
    </w:pPr>
    <w:rPr>
      <w:rFonts w:ascii="TradeGothic" w:hAnsi="TradeGothic" w:cs="TradeGothic"/>
      <w:sz w:val="20"/>
      <w:szCs w:val="20"/>
      <w:lang w:val="en-GB"/>
    </w:rPr>
  </w:style>
  <w:style w:type="paragraph" w:customStyle="1" w:styleId="BodyTextMinusBODY-BULETSETC">
    <w:name w:val="Body Text Minus (BODY-BULETS ETC)"/>
    <w:basedOn w:val="BodyTextBODY-BULETSETC"/>
    <w:uiPriority w:val="99"/>
    <w:rsid w:val="006F19A2"/>
    <w:pPr>
      <w:spacing w:after="85"/>
    </w:pPr>
  </w:style>
  <w:style w:type="paragraph" w:customStyle="1" w:styleId="BulletsBODY-BULETSETC">
    <w:name w:val="Bullets (BODY-BULETS ETC)"/>
    <w:basedOn w:val="NoParagraphStyle"/>
    <w:uiPriority w:val="99"/>
    <w:rsid w:val="006F19A2"/>
    <w:pPr>
      <w:keepLines/>
      <w:suppressAutoHyphens/>
      <w:spacing w:after="85" w:line="300" w:lineRule="atLeast"/>
      <w:ind w:left="283" w:hanging="283"/>
      <w:textAlignment w:val="baseline"/>
    </w:pPr>
    <w:rPr>
      <w:rFonts w:ascii="TradeGothic" w:hAnsi="TradeGothic" w:cs="TradeGothic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mbria" w:hAnsi="Arial" w:cs="Arial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754"/>
    <w:rPr>
      <w:rFonts w:ascii="Cambria" w:hAnsi="Cambria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657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754"/>
    <w:rPr>
      <w:rFonts w:ascii="Cambria" w:hAnsi="Cambria" w:cs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54"/>
    <w:rPr>
      <w:rFonts w:ascii="Tahoma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765754"/>
    <w:rPr>
      <w:rFonts w:eastAsiaTheme="minorHAnsi"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ODY-BULETSETC">
    <w:name w:val="Table Text (BODY-BULETS ETC)"/>
    <w:basedOn w:val="Normal"/>
    <w:next w:val="Normal"/>
    <w:uiPriority w:val="99"/>
    <w:rsid w:val="00765754"/>
    <w:pPr>
      <w:keepLines/>
      <w:widowControl w:val="0"/>
      <w:tabs>
        <w:tab w:val="left" w:pos="283"/>
      </w:tabs>
      <w:suppressAutoHyphens/>
      <w:autoSpaceDE w:val="0"/>
      <w:autoSpaceDN w:val="0"/>
      <w:adjustRightInd w:val="0"/>
      <w:spacing w:after="170" w:line="288" w:lineRule="auto"/>
      <w:textAlignment w:val="baseline"/>
    </w:pPr>
    <w:rPr>
      <w:rFonts w:ascii="TradeGothic" w:hAnsi="TradeGothic" w:cs="TradeGothic"/>
      <w:color w:val="000000"/>
      <w:lang w:val="en-GB"/>
    </w:rPr>
  </w:style>
  <w:style w:type="character" w:customStyle="1" w:styleId="BoldItalicBody">
    <w:name w:val="Bold Italic Body"/>
    <w:uiPriority w:val="99"/>
    <w:rsid w:val="00765754"/>
    <w:rPr>
      <w:rFonts w:ascii="TradeGothic-BoldTwoOblique" w:hAnsi="TradeGothic-BoldTwoOblique"/>
      <w:b/>
      <w:i/>
      <w:lang w:val="en-GB"/>
    </w:rPr>
  </w:style>
  <w:style w:type="paragraph" w:customStyle="1" w:styleId="NoParagraphStyle">
    <w:name w:val="[No Paragraph Style]"/>
    <w:uiPriority w:val="99"/>
    <w:rsid w:val="007657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radeGothic-BoldTwo" w:hAnsi="TradeGothic-BoldTwo" w:cs="Times New Roman"/>
      <w:color w:val="000000"/>
      <w:sz w:val="24"/>
      <w:szCs w:val="24"/>
      <w:lang w:val="en-US"/>
    </w:rPr>
  </w:style>
  <w:style w:type="character" w:customStyle="1" w:styleId="BoldBody">
    <w:name w:val="Bold Body"/>
    <w:uiPriority w:val="99"/>
    <w:rsid w:val="00765754"/>
    <w:rPr>
      <w:b/>
      <w:lang w:val="en-GB"/>
    </w:rPr>
  </w:style>
  <w:style w:type="paragraph" w:styleId="ListParagraph">
    <w:name w:val="List Paragraph"/>
    <w:basedOn w:val="Normal"/>
    <w:uiPriority w:val="34"/>
    <w:qFormat/>
    <w:rsid w:val="001B0D9A"/>
    <w:pPr>
      <w:ind w:left="720"/>
      <w:contextualSpacing/>
    </w:pPr>
  </w:style>
  <w:style w:type="paragraph" w:customStyle="1" w:styleId="BodyTextBODY-BULETSETC">
    <w:name w:val="Body Text (BODY-BULETS ETC)"/>
    <w:basedOn w:val="NoParagraphStyle"/>
    <w:uiPriority w:val="99"/>
    <w:rsid w:val="006F19A2"/>
    <w:pPr>
      <w:keepLines/>
      <w:tabs>
        <w:tab w:val="left" w:pos="283"/>
      </w:tabs>
      <w:suppressAutoHyphens/>
      <w:spacing w:after="170" w:line="300" w:lineRule="atLeast"/>
      <w:textAlignment w:val="baseline"/>
    </w:pPr>
    <w:rPr>
      <w:rFonts w:ascii="TradeGothic" w:hAnsi="TradeGothic" w:cs="TradeGothic"/>
      <w:sz w:val="20"/>
      <w:szCs w:val="20"/>
      <w:lang w:val="en-GB"/>
    </w:rPr>
  </w:style>
  <w:style w:type="paragraph" w:customStyle="1" w:styleId="BodyTextMinusBODY-BULETSETC">
    <w:name w:val="Body Text Minus (BODY-BULETS ETC)"/>
    <w:basedOn w:val="BodyTextBODY-BULETSETC"/>
    <w:uiPriority w:val="99"/>
    <w:rsid w:val="006F19A2"/>
    <w:pPr>
      <w:spacing w:after="85"/>
    </w:pPr>
  </w:style>
  <w:style w:type="paragraph" w:customStyle="1" w:styleId="BulletsBODY-BULETSETC">
    <w:name w:val="Bullets (BODY-BULETS ETC)"/>
    <w:basedOn w:val="NoParagraphStyle"/>
    <w:uiPriority w:val="99"/>
    <w:rsid w:val="006F19A2"/>
    <w:pPr>
      <w:keepLines/>
      <w:suppressAutoHyphens/>
      <w:spacing w:after="85" w:line="300" w:lineRule="atLeast"/>
      <w:ind w:left="283" w:hanging="283"/>
      <w:textAlignment w:val="baseline"/>
    </w:pPr>
    <w:rPr>
      <w:rFonts w:ascii="TradeGothic" w:hAnsi="TradeGothic" w:cs="TradeGothic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image" Target="cid:image001.jpg@01CE32BE.E18D45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1763</Words>
  <Characters>10051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 &amp; Pe Dark</cp:lastModifiedBy>
  <cp:revision>2</cp:revision>
  <cp:lastPrinted>2013-11-16T04:35:00Z</cp:lastPrinted>
  <dcterms:created xsi:type="dcterms:W3CDTF">2014-01-08T04:03:00Z</dcterms:created>
  <dcterms:modified xsi:type="dcterms:W3CDTF">2014-01-08T04:03:00Z</dcterms:modified>
</cp:coreProperties>
</file>